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2E0F8" w14:textId="5E8AF40C" w:rsidR="00B16A83" w:rsidRPr="00120BF8" w:rsidRDefault="00B16A83" w:rsidP="00D0065B">
      <w:pPr>
        <w:spacing w:after="80"/>
        <w:jc w:val="center"/>
        <w:rPr>
          <w:rFonts w:ascii="Arial" w:eastAsia="Roboto Black" w:hAnsi="Arial" w:cs="Arial"/>
          <w:b/>
          <w:bCs/>
          <w:color w:val="000000" w:themeColor="text1"/>
          <w:kern w:val="24"/>
          <w:sz w:val="48"/>
          <w:szCs w:val="48"/>
        </w:rPr>
      </w:pPr>
      <w:r w:rsidRPr="00120BF8">
        <w:rPr>
          <w:rFonts w:ascii="Arial" w:eastAsia="Roboto Black" w:hAnsi="Arial" w:cs="Arial"/>
          <w:b/>
          <w:bCs/>
          <w:color w:val="000000" w:themeColor="text1"/>
          <w:kern w:val="24"/>
          <w:sz w:val="48"/>
          <w:szCs w:val="48"/>
        </w:rPr>
        <w:t>Expression of Interest</w:t>
      </w:r>
    </w:p>
    <w:p w14:paraId="56C8E250" w14:textId="1250A237" w:rsidR="00FF3826" w:rsidRPr="00120BF8" w:rsidRDefault="00F56480" w:rsidP="00120BF8">
      <w:pPr>
        <w:spacing w:after="240"/>
        <w:jc w:val="center"/>
        <w:rPr>
          <w:rFonts w:ascii="Arial" w:eastAsia="Roboto Black" w:hAnsi="Arial" w:cs="Arial"/>
          <w:b/>
          <w:bCs/>
          <w:color w:val="A5773B"/>
          <w:kern w:val="24"/>
          <w:sz w:val="44"/>
          <w:szCs w:val="44"/>
        </w:rPr>
      </w:pPr>
      <w:r w:rsidRPr="00120BF8">
        <w:rPr>
          <w:rFonts w:ascii="Arial" w:eastAsia="Roboto Black" w:hAnsi="Arial" w:cs="Arial"/>
          <w:b/>
          <w:bCs/>
          <w:color w:val="A5773B"/>
          <w:kern w:val="24"/>
          <w:sz w:val="44"/>
          <w:szCs w:val="44"/>
        </w:rPr>
        <w:t>Zayed City Schools PPP Project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50"/>
      </w:tblGrid>
      <w:tr w:rsidR="009844B9" w:rsidRPr="00FF3826" w14:paraId="1C4F4E97" w14:textId="77777777" w:rsidTr="00F56480">
        <w:trPr>
          <w:trHeight w:val="6759"/>
        </w:trPr>
        <w:tc>
          <w:tcPr>
            <w:tcW w:w="12950" w:type="dxa"/>
          </w:tcPr>
          <w:p w14:paraId="1626E618" w14:textId="16553849" w:rsidR="00FF3826" w:rsidRDefault="0044119A" w:rsidP="00D0065B">
            <w:pPr>
              <w:jc w:val="both"/>
              <w:rPr>
                <w:rFonts w:ascii="Arial" w:eastAsia="Roboto Black" w:hAnsi="Arial" w:cs="Arial"/>
                <w:color w:val="000000" w:themeColor="text1"/>
                <w:kern w:val="24"/>
              </w:rPr>
            </w:pPr>
            <w:r>
              <w:rPr>
                <w:rFonts w:ascii="Arial" w:eastAsia="Roboto Black" w:hAnsi="Arial" w:cs="Arial"/>
                <w:color w:val="000000" w:themeColor="text1"/>
                <w:kern w:val="24"/>
              </w:rPr>
              <w:t xml:space="preserve">The </w:t>
            </w:r>
            <w:r w:rsidR="00947BC1" w:rsidRPr="00120BF8">
              <w:rPr>
                <w:rFonts w:ascii="Arial" w:eastAsia="Roboto Black" w:hAnsi="Arial" w:cs="Arial"/>
                <w:color w:val="000000" w:themeColor="text1"/>
                <w:kern w:val="24"/>
              </w:rPr>
              <w:t>Abu Dhabi Investment Office (“</w:t>
            </w:r>
            <w:r w:rsidR="00947BC1" w:rsidRPr="00120BF8">
              <w:rPr>
                <w:rFonts w:ascii="Arial" w:eastAsia="Roboto Black" w:hAnsi="Arial" w:cs="Arial"/>
                <w:b/>
                <w:bCs/>
                <w:color w:val="000000" w:themeColor="text1"/>
                <w:kern w:val="24"/>
              </w:rPr>
              <w:t>ADIO</w:t>
            </w:r>
            <w:r w:rsidR="00947BC1" w:rsidRPr="00120BF8">
              <w:rPr>
                <w:rFonts w:ascii="Arial" w:eastAsia="Roboto Black" w:hAnsi="Arial" w:cs="Arial"/>
                <w:color w:val="000000" w:themeColor="text1"/>
                <w:kern w:val="24"/>
              </w:rPr>
              <w:t xml:space="preserve">”), in collaboration with </w:t>
            </w:r>
            <w:r>
              <w:rPr>
                <w:rFonts w:ascii="Arial" w:eastAsia="Roboto Black" w:hAnsi="Arial" w:cs="Arial"/>
                <w:color w:val="000000" w:themeColor="text1"/>
                <w:kern w:val="24"/>
              </w:rPr>
              <w:t xml:space="preserve">the </w:t>
            </w:r>
            <w:r w:rsidR="00947BC1" w:rsidRPr="00120BF8">
              <w:rPr>
                <w:rFonts w:ascii="Arial" w:eastAsia="Roboto Black" w:hAnsi="Arial" w:cs="Arial"/>
                <w:color w:val="000000" w:themeColor="text1"/>
                <w:kern w:val="24"/>
              </w:rPr>
              <w:t>Abu Dhabi Department of Education and Knowledge (“</w:t>
            </w:r>
            <w:r w:rsidR="00947BC1" w:rsidRPr="00120BF8">
              <w:rPr>
                <w:rFonts w:ascii="Arial" w:eastAsia="Roboto Black" w:hAnsi="Arial" w:cs="Arial"/>
                <w:b/>
                <w:bCs/>
                <w:color w:val="000000" w:themeColor="text1"/>
                <w:kern w:val="24"/>
              </w:rPr>
              <w:t>ADEK</w:t>
            </w:r>
            <w:r w:rsidR="00947BC1" w:rsidRPr="00120BF8">
              <w:rPr>
                <w:rFonts w:ascii="Arial" w:eastAsia="Roboto Black" w:hAnsi="Arial" w:cs="Arial"/>
                <w:color w:val="000000" w:themeColor="text1"/>
                <w:kern w:val="24"/>
              </w:rPr>
              <w:t xml:space="preserve">”), is pleased to invite </w:t>
            </w:r>
            <w:r w:rsidR="00636C57">
              <w:rPr>
                <w:rFonts w:ascii="Arial" w:eastAsia="Roboto Black" w:hAnsi="Arial" w:cs="Arial"/>
                <w:color w:val="000000" w:themeColor="text1"/>
                <w:kern w:val="24"/>
              </w:rPr>
              <w:t>e</w:t>
            </w:r>
            <w:r w:rsidR="00636C57" w:rsidRPr="00120BF8">
              <w:rPr>
                <w:rFonts w:ascii="Arial" w:eastAsia="Roboto Black" w:hAnsi="Arial" w:cs="Arial"/>
                <w:color w:val="000000" w:themeColor="text1"/>
                <w:kern w:val="24"/>
              </w:rPr>
              <w:t xml:space="preserve">xpressions </w:t>
            </w:r>
            <w:r w:rsidR="00947BC1" w:rsidRPr="00120BF8">
              <w:rPr>
                <w:rFonts w:ascii="Arial" w:eastAsia="Roboto Black" w:hAnsi="Arial" w:cs="Arial"/>
                <w:color w:val="000000" w:themeColor="text1"/>
                <w:kern w:val="24"/>
              </w:rPr>
              <w:t xml:space="preserve">of </w:t>
            </w:r>
            <w:r w:rsidR="00636C57">
              <w:rPr>
                <w:rFonts w:ascii="Arial" w:eastAsia="Roboto Black" w:hAnsi="Arial" w:cs="Arial"/>
                <w:color w:val="000000" w:themeColor="text1"/>
                <w:kern w:val="24"/>
              </w:rPr>
              <w:t>i</w:t>
            </w:r>
            <w:r w:rsidR="00636C57" w:rsidRPr="00120BF8">
              <w:rPr>
                <w:rFonts w:ascii="Arial" w:eastAsia="Roboto Black" w:hAnsi="Arial" w:cs="Arial"/>
                <w:color w:val="000000" w:themeColor="text1"/>
                <w:kern w:val="24"/>
              </w:rPr>
              <w:t xml:space="preserve">nterest </w:t>
            </w:r>
            <w:r w:rsidR="00947BC1" w:rsidRPr="00120BF8">
              <w:rPr>
                <w:rFonts w:ascii="Arial" w:eastAsia="Roboto Black" w:hAnsi="Arial" w:cs="Arial"/>
                <w:color w:val="000000" w:themeColor="text1"/>
                <w:kern w:val="24"/>
              </w:rPr>
              <w:t>(“</w:t>
            </w:r>
            <w:r w:rsidR="00947BC1" w:rsidRPr="00120BF8">
              <w:rPr>
                <w:rFonts w:ascii="Arial" w:eastAsia="Roboto Black" w:hAnsi="Arial" w:cs="Arial"/>
                <w:b/>
                <w:bCs/>
                <w:color w:val="000000" w:themeColor="text1"/>
                <w:kern w:val="24"/>
              </w:rPr>
              <w:t>EoI</w:t>
            </w:r>
            <w:r w:rsidR="00947BC1" w:rsidRPr="00120BF8">
              <w:rPr>
                <w:rFonts w:ascii="Arial" w:eastAsia="Roboto Black" w:hAnsi="Arial" w:cs="Arial"/>
                <w:color w:val="000000" w:themeColor="text1"/>
                <w:kern w:val="24"/>
              </w:rPr>
              <w:t xml:space="preserve">”) </w:t>
            </w:r>
            <w:r w:rsidR="00461016" w:rsidRPr="00120BF8">
              <w:rPr>
                <w:rFonts w:ascii="Arial" w:eastAsia="Roboto Black" w:hAnsi="Arial" w:cs="Arial"/>
                <w:color w:val="000000" w:themeColor="text1"/>
                <w:kern w:val="24"/>
              </w:rPr>
              <w:t xml:space="preserve">to participate in a </w:t>
            </w:r>
            <w:r w:rsidR="00636C57">
              <w:rPr>
                <w:rFonts w:ascii="Arial" w:eastAsia="Roboto Black" w:hAnsi="Arial" w:cs="Arial"/>
                <w:color w:val="000000" w:themeColor="text1"/>
                <w:kern w:val="24"/>
                <w:lang w:val="en-US"/>
              </w:rPr>
              <w:t>p</w:t>
            </w:r>
            <w:r w:rsidR="00636C57" w:rsidRPr="00120BF8">
              <w:rPr>
                <w:rFonts w:ascii="Arial" w:eastAsia="Roboto Black" w:hAnsi="Arial" w:cs="Arial"/>
                <w:color w:val="000000" w:themeColor="text1"/>
                <w:kern w:val="24"/>
                <w:lang w:val="en-US"/>
              </w:rPr>
              <w:t xml:space="preserve">ublic </w:t>
            </w:r>
            <w:r w:rsidR="00636C57">
              <w:rPr>
                <w:rFonts w:ascii="Arial" w:eastAsia="Roboto Black" w:hAnsi="Arial" w:cs="Arial"/>
                <w:color w:val="000000" w:themeColor="text1"/>
                <w:kern w:val="24"/>
                <w:lang w:val="en-US"/>
              </w:rPr>
              <w:t>p</w:t>
            </w:r>
            <w:r w:rsidR="00636C57" w:rsidRPr="00120BF8">
              <w:rPr>
                <w:rFonts w:ascii="Arial" w:eastAsia="Roboto Black" w:hAnsi="Arial" w:cs="Arial"/>
                <w:color w:val="000000" w:themeColor="text1"/>
                <w:kern w:val="24"/>
                <w:lang w:val="en-US"/>
              </w:rPr>
              <w:t xml:space="preserve">rivate </w:t>
            </w:r>
            <w:r w:rsidR="00636C57">
              <w:rPr>
                <w:rFonts w:ascii="Arial" w:eastAsia="Roboto Black" w:hAnsi="Arial" w:cs="Arial"/>
                <w:color w:val="000000" w:themeColor="text1"/>
                <w:kern w:val="24"/>
                <w:lang w:val="en-US"/>
              </w:rPr>
              <w:t>p</w:t>
            </w:r>
            <w:r w:rsidR="00507344" w:rsidRPr="00120BF8">
              <w:rPr>
                <w:rFonts w:ascii="Arial" w:eastAsia="Roboto Black" w:hAnsi="Arial" w:cs="Arial"/>
                <w:color w:val="000000" w:themeColor="text1"/>
                <w:kern w:val="24"/>
                <w:lang w:val="en-US"/>
              </w:rPr>
              <w:t>artnership (“</w:t>
            </w:r>
            <w:r w:rsidR="00507344" w:rsidRPr="00120BF8">
              <w:rPr>
                <w:rFonts w:ascii="Arial" w:eastAsia="Roboto Black" w:hAnsi="Arial" w:cs="Arial"/>
                <w:b/>
                <w:bCs/>
                <w:color w:val="000000" w:themeColor="text1"/>
                <w:kern w:val="24"/>
                <w:lang w:val="en-US"/>
              </w:rPr>
              <w:t>PPP</w:t>
            </w:r>
            <w:r w:rsidR="00507344" w:rsidRPr="00120BF8">
              <w:rPr>
                <w:rFonts w:ascii="Arial" w:eastAsia="Roboto Black" w:hAnsi="Arial" w:cs="Arial"/>
                <w:color w:val="000000" w:themeColor="text1"/>
                <w:kern w:val="24"/>
                <w:lang w:val="en-US"/>
              </w:rPr>
              <w:t xml:space="preserve">”) </w:t>
            </w:r>
            <w:r w:rsidR="00461016" w:rsidRPr="00120BF8">
              <w:rPr>
                <w:rFonts w:ascii="Arial" w:eastAsia="Roboto Black" w:hAnsi="Arial" w:cs="Arial"/>
                <w:color w:val="000000" w:themeColor="text1"/>
                <w:kern w:val="24"/>
              </w:rPr>
              <w:t xml:space="preserve">tender process with respect to </w:t>
            </w:r>
            <w:r w:rsidR="00947BC1" w:rsidRPr="00120BF8">
              <w:rPr>
                <w:rFonts w:ascii="Arial" w:eastAsia="Roboto Black" w:hAnsi="Arial" w:cs="Arial"/>
                <w:color w:val="000000" w:themeColor="text1"/>
                <w:kern w:val="24"/>
              </w:rPr>
              <w:t xml:space="preserve">the design, build, finance, maintenance of three (3) </w:t>
            </w:r>
            <w:r w:rsidR="00C527D4" w:rsidRPr="00120BF8">
              <w:rPr>
                <w:rFonts w:ascii="Arial" w:eastAsia="Roboto Black" w:hAnsi="Arial" w:cs="Arial"/>
                <w:color w:val="000000" w:themeColor="text1"/>
                <w:kern w:val="24"/>
              </w:rPr>
              <w:t>greenfield</w:t>
            </w:r>
            <w:r w:rsidR="00947BC1" w:rsidRPr="00120BF8">
              <w:rPr>
                <w:rFonts w:ascii="Arial" w:eastAsia="Roboto Black" w:hAnsi="Arial" w:cs="Arial"/>
                <w:color w:val="000000" w:themeColor="text1"/>
                <w:kern w:val="24"/>
              </w:rPr>
              <w:t xml:space="preserve"> schools across Zayed City </w:t>
            </w:r>
            <w:r w:rsidR="00FF3826">
              <w:rPr>
                <w:rFonts w:ascii="Arial" w:eastAsia="Roboto Black" w:hAnsi="Arial" w:cs="Arial"/>
                <w:color w:val="000000" w:themeColor="text1"/>
                <w:kern w:val="24"/>
              </w:rPr>
              <w:t xml:space="preserve">located </w:t>
            </w:r>
            <w:r w:rsidR="00947BC1" w:rsidRPr="00120BF8">
              <w:rPr>
                <w:rFonts w:ascii="Arial" w:eastAsia="Roboto Black" w:hAnsi="Arial" w:cs="Arial"/>
                <w:color w:val="000000" w:themeColor="text1"/>
                <w:kern w:val="24"/>
              </w:rPr>
              <w:t>in the Emirate of Abu Dhabi</w:t>
            </w:r>
            <w:r w:rsidR="00654436">
              <w:rPr>
                <w:rFonts w:ascii="Arial" w:eastAsia="Roboto Black" w:hAnsi="Arial" w:cs="Arial"/>
                <w:color w:val="000000" w:themeColor="text1"/>
                <w:kern w:val="24"/>
              </w:rPr>
              <w:t xml:space="preserve"> (the “</w:t>
            </w:r>
            <w:r w:rsidR="00654436">
              <w:rPr>
                <w:rFonts w:ascii="Arial" w:eastAsia="Roboto Black" w:hAnsi="Arial" w:cs="Arial"/>
                <w:b/>
                <w:color w:val="000000" w:themeColor="text1"/>
                <w:kern w:val="24"/>
              </w:rPr>
              <w:t>Project</w:t>
            </w:r>
            <w:r w:rsidR="00654436">
              <w:rPr>
                <w:rFonts w:ascii="Arial" w:eastAsia="Roboto Black" w:hAnsi="Arial" w:cs="Arial"/>
                <w:color w:val="000000" w:themeColor="text1"/>
                <w:kern w:val="24"/>
              </w:rPr>
              <w:t>”)</w:t>
            </w:r>
            <w:r w:rsidR="00FF3826">
              <w:rPr>
                <w:rFonts w:ascii="Arial" w:eastAsia="Roboto Black" w:hAnsi="Arial" w:cs="Arial"/>
                <w:color w:val="000000" w:themeColor="text1"/>
                <w:kern w:val="24"/>
              </w:rPr>
              <w:t>.</w:t>
            </w:r>
          </w:p>
          <w:p w14:paraId="10CEAB48" w14:textId="77777777" w:rsidR="00FF3826" w:rsidRDefault="00FF3826" w:rsidP="00D0065B">
            <w:pPr>
              <w:jc w:val="both"/>
              <w:rPr>
                <w:rFonts w:ascii="Arial" w:eastAsia="Roboto Black" w:hAnsi="Arial" w:cs="Arial"/>
                <w:color w:val="000000" w:themeColor="text1"/>
                <w:kern w:val="24"/>
              </w:rPr>
            </w:pPr>
          </w:p>
          <w:p w14:paraId="75618DC7" w14:textId="57FC94E4" w:rsidR="00461016" w:rsidRPr="00120BF8" w:rsidRDefault="00FF3826" w:rsidP="00FF3826">
            <w:pPr>
              <w:jc w:val="both"/>
              <w:rPr>
                <w:rFonts w:ascii="Arial" w:eastAsia="Roboto Black" w:hAnsi="Arial" w:cs="Arial"/>
                <w:color w:val="000000" w:themeColor="text1"/>
                <w:kern w:val="24"/>
              </w:rPr>
            </w:pPr>
            <w:r w:rsidRPr="00FF3826">
              <w:rPr>
                <w:rFonts w:ascii="Arial" w:eastAsia="Roboto Black" w:hAnsi="Arial" w:cs="Arial"/>
                <w:color w:val="000000" w:themeColor="text1"/>
                <w:kern w:val="24"/>
              </w:rPr>
              <w:t>The Project</w:t>
            </w:r>
            <w:r>
              <w:rPr>
                <w:rFonts w:ascii="Arial" w:eastAsia="Roboto Black" w:hAnsi="Arial" w:cs="Arial"/>
                <w:color w:val="000000" w:themeColor="text1"/>
                <w:kern w:val="24"/>
              </w:rPr>
              <w:t xml:space="preserve"> includes one (1)</w:t>
            </w:r>
            <w:r w:rsidRPr="00120BF8">
              <w:rPr>
                <w:rFonts w:ascii="Arial" w:eastAsia="Roboto Black" w:hAnsi="Arial" w:cs="Arial"/>
                <w:color w:val="000000" w:themeColor="text1"/>
                <w:kern w:val="24"/>
              </w:rPr>
              <w:t xml:space="preserve"> </w:t>
            </w:r>
            <w:r>
              <w:rPr>
                <w:rFonts w:ascii="Arial" w:eastAsia="Roboto Black" w:hAnsi="Arial" w:cs="Arial"/>
                <w:color w:val="000000" w:themeColor="text1"/>
                <w:kern w:val="24"/>
              </w:rPr>
              <w:t>K</w:t>
            </w:r>
            <w:r w:rsidRPr="00120BF8">
              <w:rPr>
                <w:rFonts w:ascii="Arial" w:eastAsia="Roboto Black" w:hAnsi="Arial" w:cs="Arial"/>
                <w:color w:val="000000" w:themeColor="text1"/>
                <w:kern w:val="24"/>
              </w:rPr>
              <w:t xml:space="preserve">indergarten and Cycle 1 </w:t>
            </w:r>
            <w:r w:rsidR="00654436">
              <w:rPr>
                <w:rFonts w:ascii="Arial" w:eastAsia="Roboto Black" w:hAnsi="Arial" w:cs="Arial"/>
                <w:color w:val="000000" w:themeColor="text1"/>
                <w:kern w:val="24"/>
              </w:rPr>
              <w:t>s</w:t>
            </w:r>
            <w:r w:rsidR="00654436" w:rsidRPr="00120BF8">
              <w:rPr>
                <w:rFonts w:ascii="Arial" w:eastAsia="Roboto Black" w:hAnsi="Arial" w:cs="Arial"/>
                <w:color w:val="000000" w:themeColor="text1"/>
                <w:kern w:val="24"/>
              </w:rPr>
              <w:t>chool</w:t>
            </w:r>
            <w:r w:rsidR="00654436">
              <w:rPr>
                <w:rFonts w:ascii="Arial" w:eastAsia="Roboto Black" w:hAnsi="Arial" w:cs="Arial"/>
                <w:color w:val="000000" w:themeColor="text1"/>
                <w:kern w:val="24"/>
              </w:rPr>
              <w:t xml:space="preserve"> </w:t>
            </w:r>
            <w:r>
              <w:rPr>
                <w:rFonts w:ascii="Arial" w:eastAsia="Roboto Black" w:hAnsi="Arial" w:cs="Arial"/>
                <w:color w:val="000000" w:themeColor="text1"/>
                <w:kern w:val="24"/>
              </w:rPr>
              <w:t>and two (2)</w:t>
            </w:r>
            <w:r w:rsidRPr="00120BF8">
              <w:rPr>
                <w:rFonts w:ascii="Arial" w:eastAsia="Roboto Black" w:hAnsi="Arial" w:cs="Arial"/>
                <w:color w:val="000000" w:themeColor="text1"/>
                <w:kern w:val="24"/>
              </w:rPr>
              <w:t xml:space="preserve"> </w:t>
            </w:r>
            <w:r>
              <w:rPr>
                <w:rFonts w:ascii="Arial" w:eastAsia="Roboto Black" w:hAnsi="Arial" w:cs="Arial"/>
                <w:color w:val="000000" w:themeColor="text1"/>
                <w:kern w:val="24"/>
              </w:rPr>
              <w:t>C</w:t>
            </w:r>
            <w:r w:rsidRPr="00120BF8">
              <w:rPr>
                <w:rFonts w:ascii="Arial" w:eastAsia="Roboto Black" w:hAnsi="Arial" w:cs="Arial"/>
                <w:color w:val="000000" w:themeColor="text1"/>
                <w:kern w:val="24"/>
              </w:rPr>
              <w:t xml:space="preserve">ycle 2 and </w:t>
            </w:r>
            <w:r>
              <w:rPr>
                <w:rFonts w:ascii="Arial" w:eastAsia="Roboto Black" w:hAnsi="Arial" w:cs="Arial"/>
                <w:color w:val="000000" w:themeColor="text1"/>
                <w:kern w:val="24"/>
              </w:rPr>
              <w:t>C</w:t>
            </w:r>
            <w:r w:rsidRPr="00120BF8">
              <w:rPr>
                <w:rFonts w:ascii="Arial" w:eastAsia="Roboto Black" w:hAnsi="Arial" w:cs="Arial"/>
                <w:color w:val="000000" w:themeColor="text1"/>
                <w:kern w:val="24"/>
              </w:rPr>
              <w:t xml:space="preserve">ycle 3 </w:t>
            </w:r>
            <w:r w:rsidR="00654436">
              <w:rPr>
                <w:rFonts w:ascii="Arial" w:eastAsia="Roboto Black" w:hAnsi="Arial" w:cs="Arial"/>
                <w:color w:val="000000" w:themeColor="text1"/>
                <w:kern w:val="24"/>
              </w:rPr>
              <w:t>s</w:t>
            </w:r>
            <w:r w:rsidR="00654436" w:rsidRPr="00120BF8">
              <w:rPr>
                <w:rFonts w:ascii="Arial" w:eastAsia="Roboto Black" w:hAnsi="Arial" w:cs="Arial"/>
                <w:color w:val="000000" w:themeColor="text1"/>
                <w:kern w:val="24"/>
              </w:rPr>
              <w:t>chool</w:t>
            </w:r>
            <w:r w:rsidR="00654436">
              <w:rPr>
                <w:rFonts w:ascii="Arial" w:eastAsia="Roboto Black" w:hAnsi="Arial" w:cs="Arial"/>
                <w:color w:val="000000" w:themeColor="text1"/>
                <w:kern w:val="24"/>
              </w:rPr>
              <w:t xml:space="preserve">s </w:t>
            </w:r>
            <w:r w:rsidR="00947BC1" w:rsidRPr="00120BF8">
              <w:rPr>
                <w:rFonts w:ascii="Arial" w:eastAsia="Roboto Black" w:hAnsi="Arial" w:cs="Arial"/>
                <w:color w:val="000000" w:themeColor="text1"/>
                <w:kern w:val="24"/>
              </w:rPr>
              <w:t xml:space="preserve">with a </w:t>
            </w:r>
            <w:r w:rsidR="00C527D4" w:rsidRPr="00120BF8">
              <w:rPr>
                <w:rFonts w:ascii="Arial" w:eastAsia="Roboto Black" w:hAnsi="Arial" w:cs="Arial"/>
                <w:color w:val="000000" w:themeColor="text1"/>
                <w:kern w:val="24"/>
              </w:rPr>
              <w:t xml:space="preserve">combined </w:t>
            </w:r>
            <w:r w:rsidR="00947BC1" w:rsidRPr="00120BF8">
              <w:rPr>
                <w:rFonts w:ascii="Arial" w:eastAsia="Roboto Black" w:hAnsi="Arial" w:cs="Arial"/>
                <w:color w:val="000000" w:themeColor="text1"/>
                <w:kern w:val="24"/>
              </w:rPr>
              <w:t xml:space="preserve">capacity </w:t>
            </w:r>
            <w:r>
              <w:rPr>
                <w:rFonts w:ascii="Arial" w:eastAsia="Roboto Black" w:hAnsi="Arial" w:cs="Arial"/>
                <w:color w:val="000000" w:themeColor="text1"/>
                <w:kern w:val="24"/>
              </w:rPr>
              <w:t>for all three (3) schools of</w:t>
            </w:r>
            <w:r w:rsidR="00947BC1" w:rsidRPr="00120BF8">
              <w:rPr>
                <w:rFonts w:ascii="Arial" w:eastAsia="Roboto Black" w:hAnsi="Arial" w:cs="Arial"/>
                <w:color w:val="000000" w:themeColor="text1"/>
                <w:kern w:val="24"/>
              </w:rPr>
              <w:t xml:space="preserve"> 5,360</w:t>
            </w:r>
            <w:r w:rsidR="00461016" w:rsidRPr="00120BF8">
              <w:rPr>
                <w:rFonts w:ascii="Arial" w:eastAsia="Roboto Black" w:hAnsi="Arial" w:cs="Arial"/>
                <w:color w:val="000000" w:themeColor="text1"/>
                <w:kern w:val="24"/>
              </w:rPr>
              <w:t xml:space="preserve"> </w:t>
            </w:r>
            <w:r>
              <w:rPr>
                <w:rFonts w:ascii="Arial" w:eastAsia="Roboto Black" w:hAnsi="Arial" w:cs="Arial"/>
                <w:color w:val="000000" w:themeColor="text1"/>
                <w:kern w:val="24"/>
              </w:rPr>
              <w:t>students</w:t>
            </w:r>
            <w:r w:rsidR="00461016" w:rsidRPr="00120BF8">
              <w:rPr>
                <w:rFonts w:ascii="Arial" w:eastAsia="Roboto Black" w:hAnsi="Arial" w:cs="Arial"/>
                <w:color w:val="000000" w:themeColor="text1"/>
                <w:kern w:val="24"/>
              </w:rPr>
              <w:t>.</w:t>
            </w:r>
          </w:p>
          <w:p w14:paraId="358DE444" w14:textId="77777777" w:rsidR="00461016" w:rsidRPr="00120BF8" w:rsidRDefault="00461016" w:rsidP="00D0065B">
            <w:pPr>
              <w:jc w:val="both"/>
              <w:rPr>
                <w:rFonts w:ascii="Arial" w:eastAsia="Roboto Black" w:hAnsi="Arial" w:cs="Arial"/>
                <w:color w:val="000000" w:themeColor="text1"/>
                <w:kern w:val="24"/>
              </w:rPr>
            </w:pPr>
          </w:p>
          <w:p w14:paraId="53C29F23" w14:textId="36933191" w:rsidR="00FF3826" w:rsidRDefault="00461016">
            <w:pPr>
              <w:rPr>
                <w:rFonts w:ascii="Arial" w:eastAsia="Roboto Black" w:hAnsi="Arial" w:cs="Arial"/>
                <w:color w:val="000000" w:themeColor="text1"/>
                <w:kern w:val="24"/>
                <w:lang w:val="en-US"/>
              </w:rPr>
            </w:pPr>
            <w:r w:rsidRPr="00120BF8">
              <w:rPr>
                <w:rFonts w:ascii="Arial" w:eastAsia="Roboto Black" w:hAnsi="Arial" w:cs="Arial"/>
                <w:color w:val="000000" w:themeColor="text1"/>
                <w:kern w:val="24"/>
              </w:rPr>
              <w:t>The Project forms part of the Abu Dhabi Future Schools Programme and</w:t>
            </w:r>
            <w:r w:rsidRPr="00120BF8">
              <w:rPr>
                <w:rFonts w:ascii="Arial" w:eastAsia="Roboto Black" w:hAnsi="Arial" w:cs="Arial"/>
                <w:color w:val="000000" w:themeColor="text1"/>
                <w:kern w:val="24"/>
                <w:lang w:val="en-US"/>
              </w:rPr>
              <w:t xml:space="preserve"> will be procured as a </w:t>
            </w:r>
            <w:r w:rsidR="00507344" w:rsidRPr="00120BF8">
              <w:rPr>
                <w:rFonts w:ascii="Arial" w:eastAsia="Roboto Black" w:hAnsi="Arial" w:cs="Arial"/>
                <w:color w:val="000000" w:themeColor="text1"/>
                <w:kern w:val="24"/>
                <w:lang w:val="en-US"/>
              </w:rPr>
              <w:t xml:space="preserve">PPP </w:t>
            </w:r>
            <w:r w:rsidRPr="00120BF8">
              <w:rPr>
                <w:rFonts w:ascii="Arial" w:eastAsia="Roboto Black" w:hAnsi="Arial" w:cs="Arial"/>
                <w:color w:val="000000" w:themeColor="text1"/>
                <w:kern w:val="24"/>
                <w:lang w:val="en-US"/>
              </w:rPr>
              <w:t>in acco</w:t>
            </w:r>
            <w:r w:rsidR="00574C90">
              <w:rPr>
                <w:rFonts w:ascii="Arial" w:eastAsia="Roboto Black" w:hAnsi="Arial" w:cs="Arial"/>
                <w:color w:val="000000" w:themeColor="text1"/>
                <w:kern w:val="24"/>
                <w:lang w:val="en-US"/>
              </w:rPr>
              <w:t>r</w:t>
            </w:r>
            <w:r w:rsidRPr="00120BF8">
              <w:rPr>
                <w:rFonts w:ascii="Arial" w:eastAsia="Roboto Black" w:hAnsi="Arial" w:cs="Arial"/>
                <w:color w:val="000000" w:themeColor="text1"/>
                <w:kern w:val="24"/>
                <w:lang w:val="en-US"/>
              </w:rPr>
              <w:t xml:space="preserve">dance </w:t>
            </w:r>
            <w:r w:rsidR="00FF3826">
              <w:rPr>
                <w:rFonts w:ascii="Arial" w:eastAsia="Roboto Black" w:hAnsi="Arial" w:cs="Arial"/>
                <w:color w:val="000000" w:themeColor="text1"/>
                <w:kern w:val="24"/>
                <w:lang w:val="en-US"/>
              </w:rPr>
              <w:t xml:space="preserve">with </w:t>
            </w:r>
            <w:r w:rsidR="009B56D4" w:rsidRPr="00120BF8">
              <w:rPr>
                <w:rFonts w:ascii="Arial" w:eastAsia="Roboto Black" w:hAnsi="Arial" w:cs="Arial"/>
                <w:color w:val="000000" w:themeColor="text1"/>
                <w:kern w:val="24"/>
                <w:lang w:val="en-US"/>
              </w:rPr>
              <w:t>Law No</w:t>
            </w:r>
            <w:r w:rsidR="00FF3826">
              <w:rPr>
                <w:rFonts w:ascii="Arial" w:eastAsia="Roboto Black" w:hAnsi="Arial" w:cs="Arial"/>
                <w:color w:val="000000" w:themeColor="text1"/>
                <w:kern w:val="24"/>
                <w:lang w:val="en-US"/>
              </w:rPr>
              <w:t xml:space="preserve"> </w:t>
            </w:r>
            <w:r w:rsidR="009B56D4" w:rsidRPr="00120BF8">
              <w:rPr>
                <w:rFonts w:ascii="Arial" w:eastAsia="Roboto Black" w:hAnsi="Arial" w:cs="Arial"/>
                <w:color w:val="000000" w:themeColor="text1"/>
                <w:kern w:val="24"/>
                <w:lang w:val="en-US"/>
              </w:rPr>
              <w:t xml:space="preserve">(2) of 2019 concerning the regulation of PPP </w:t>
            </w:r>
            <w:r w:rsidR="00636C57">
              <w:rPr>
                <w:rFonts w:ascii="Arial" w:eastAsia="Roboto Black" w:hAnsi="Arial" w:cs="Arial"/>
                <w:color w:val="000000" w:themeColor="text1"/>
                <w:kern w:val="24"/>
                <w:lang w:val="en-US"/>
              </w:rPr>
              <w:t xml:space="preserve">projects in Abu Dhabi </w:t>
            </w:r>
            <w:r w:rsidR="009B56D4" w:rsidRPr="00120BF8">
              <w:rPr>
                <w:rFonts w:ascii="Arial" w:eastAsia="Roboto Black" w:hAnsi="Arial" w:cs="Arial"/>
                <w:color w:val="000000" w:themeColor="text1"/>
                <w:kern w:val="24"/>
                <w:lang w:val="en-US"/>
              </w:rPr>
              <w:t xml:space="preserve">(the </w:t>
            </w:r>
            <w:r w:rsidR="00654436">
              <w:rPr>
                <w:rFonts w:ascii="Arial" w:eastAsia="Roboto Black" w:hAnsi="Arial" w:cs="Arial"/>
                <w:color w:val="000000" w:themeColor="text1"/>
                <w:kern w:val="24"/>
                <w:lang w:val="en-US"/>
              </w:rPr>
              <w:t>“</w:t>
            </w:r>
            <w:r w:rsidR="009B56D4" w:rsidRPr="00E547DF">
              <w:rPr>
                <w:rFonts w:ascii="Arial" w:eastAsia="Roboto Black" w:hAnsi="Arial" w:cs="Arial"/>
                <w:b/>
                <w:color w:val="000000" w:themeColor="text1"/>
                <w:kern w:val="24"/>
                <w:lang w:val="en-US"/>
              </w:rPr>
              <w:t>PPP Law</w:t>
            </w:r>
            <w:r w:rsidR="00654436">
              <w:rPr>
                <w:rFonts w:ascii="Arial" w:eastAsia="Roboto Black" w:hAnsi="Arial" w:cs="Arial"/>
                <w:color w:val="000000" w:themeColor="text1"/>
                <w:kern w:val="24"/>
                <w:lang w:val="en-US"/>
              </w:rPr>
              <w:t>”</w:t>
            </w:r>
            <w:r w:rsidR="009B56D4" w:rsidRPr="00120BF8">
              <w:rPr>
                <w:rFonts w:ascii="Arial" w:eastAsia="Roboto Black" w:hAnsi="Arial" w:cs="Arial"/>
                <w:color w:val="000000" w:themeColor="text1"/>
                <w:kern w:val="24"/>
                <w:lang w:val="en-US"/>
              </w:rPr>
              <w:t>)</w:t>
            </w:r>
            <w:r w:rsidR="00507344" w:rsidRPr="00120BF8">
              <w:rPr>
                <w:rFonts w:ascii="Arial" w:eastAsia="Roboto Black" w:hAnsi="Arial" w:cs="Arial"/>
                <w:color w:val="000000" w:themeColor="text1"/>
                <w:kern w:val="24"/>
                <w:lang w:val="en-US"/>
              </w:rPr>
              <w:t>,</w:t>
            </w:r>
            <w:r w:rsidR="009B56D4" w:rsidRPr="00120BF8">
              <w:rPr>
                <w:rFonts w:ascii="Arial" w:eastAsia="Roboto Black" w:hAnsi="Arial" w:cs="Arial"/>
                <w:color w:val="000000" w:themeColor="text1"/>
                <w:kern w:val="24"/>
                <w:lang w:val="en-US"/>
              </w:rPr>
              <w:t xml:space="preserve"> and </w:t>
            </w:r>
            <w:r w:rsidR="00FF3826">
              <w:rPr>
                <w:rFonts w:ascii="Arial" w:eastAsia="Roboto Black" w:hAnsi="Arial" w:cs="Arial"/>
                <w:color w:val="000000" w:themeColor="text1"/>
                <w:kern w:val="24"/>
                <w:lang w:val="en-US"/>
              </w:rPr>
              <w:t xml:space="preserve">the </w:t>
            </w:r>
            <w:r w:rsidR="009B56D4" w:rsidRPr="00120BF8">
              <w:rPr>
                <w:rFonts w:ascii="Arial" w:eastAsia="Roboto Black" w:hAnsi="Arial" w:cs="Arial"/>
                <w:color w:val="000000" w:themeColor="text1"/>
                <w:kern w:val="24"/>
                <w:lang w:val="en-US"/>
              </w:rPr>
              <w:t xml:space="preserve">corresponding </w:t>
            </w:r>
            <w:r w:rsidR="00654436">
              <w:rPr>
                <w:rFonts w:ascii="Arial" w:eastAsia="Roboto Black" w:hAnsi="Arial" w:cs="Arial"/>
                <w:color w:val="000000" w:themeColor="text1"/>
                <w:kern w:val="24"/>
                <w:lang w:val="en-US"/>
              </w:rPr>
              <w:t>implementing r</w:t>
            </w:r>
            <w:r w:rsidR="009B56D4" w:rsidRPr="00120BF8">
              <w:rPr>
                <w:rFonts w:ascii="Arial" w:eastAsia="Roboto Black" w:hAnsi="Arial" w:cs="Arial"/>
                <w:color w:val="000000" w:themeColor="text1"/>
                <w:kern w:val="24"/>
                <w:lang w:val="en-US"/>
              </w:rPr>
              <w:t>egulations</w:t>
            </w:r>
            <w:r w:rsidR="00654436">
              <w:rPr>
                <w:rFonts w:ascii="Arial" w:eastAsia="Roboto Black" w:hAnsi="Arial" w:cs="Arial"/>
                <w:color w:val="000000" w:themeColor="text1"/>
                <w:kern w:val="24"/>
                <w:lang w:val="en-US"/>
              </w:rPr>
              <w:t xml:space="preserve"> (the “</w:t>
            </w:r>
            <w:r w:rsidR="00654436">
              <w:rPr>
                <w:rFonts w:ascii="Arial" w:eastAsia="Roboto Black" w:hAnsi="Arial" w:cs="Arial"/>
                <w:b/>
                <w:color w:val="000000" w:themeColor="text1"/>
                <w:kern w:val="24"/>
                <w:lang w:val="en-US"/>
              </w:rPr>
              <w:t>Regulations</w:t>
            </w:r>
            <w:r w:rsidR="00654436">
              <w:rPr>
                <w:rFonts w:ascii="Arial" w:eastAsia="Roboto Black" w:hAnsi="Arial" w:cs="Arial"/>
                <w:color w:val="000000" w:themeColor="text1"/>
                <w:kern w:val="24"/>
                <w:lang w:val="en-US"/>
              </w:rPr>
              <w:t>“)</w:t>
            </w:r>
            <w:r w:rsidR="00507344" w:rsidRPr="00120BF8">
              <w:rPr>
                <w:rFonts w:ascii="Arial" w:eastAsia="Roboto Black" w:hAnsi="Arial" w:cs="Arial"/>
                <w:color w:val="000000" w:themeColor="text1"/>
                <w:kern w:val="24"/>
                <w:lang w:val="en-US"/>
              </w:rPr>
              <w:t xml:space="preserve"> and </w:t>
            </w:r>
            <w:r w:rsidR="000215EA">
              <w:rPr>
                <w:rFonts w:ascii="Arial" w:eastAsia="Roboto Black" w:hAnsi="Arial" w:cs="Arial"/>
                <w:color w:val="000000" w:themeColor="text1"/>
                <w:kern w:val="24"/>
                <w:lang w:val="en-US"/>
              </w:rPr>
              <w:t xml:space="preserve">the </w:t>
            </w:r>
            <w:r w:rsidR="00654436">
              <w:rPr>
                <w:rFonts w:ascii="Arial" w:eastAsia="Roboto Black" w:hAnsi="Arial" w:cs="Arial"/>
                <w:color w:val="000000" w:themeColor="text1"/>
                <w:kern w:val="24"/>
                <w:lang w:val="en-US"/>
              </w:rPr>
              <w:t>g</w:t>
            </w:r>
            <w:r w:rsidR="00654436" w:rsidRPr="00120BF8">
              <w:rPr>
                <w:rFonts w:ascii="Arial" w:eastAsia="Roboto Black" w:hAnsi="Arial" w:cs="Arial"/>
                <w:color w:val="000000" w:themeColor="text1"/>
                <w:kern w:val="24"/>
                <w:lang w:val="en-US"/>
              </w:rPr>
              <w:t>uidebook</w:t>
            </w:r>
            <w:r w:rsidR="009B56D4" w:rsidRPr="00120BF8">
              <w:rPr>
                <w:rFonts w:ascii="Arial" w:eastAsia="Roboto Black" w:hAnsi="Arial" w:cs="Arial"/>
                <w:color w:val="000000" w:themeColor="text1"/>
                <w:kern w:val="24"/>
                <w:lang w:val="en-US"/>
              </w:rPr>
              <w:t xml:space="preserve">. </w:t>
            </w:r>
          </w:p>
          <w:p w14:paraId="384ADC29" w14:textId="77777777" w:rsidR="00FF3826" w:rsidRDefault="00FF3826">
            <w:pPr>
              <w:rPr>
                <w:rFonts w:ascii="Arial" w:eastAsia="Roboto Black" w:hAnsi="Arial" w:cs="Arial"/>
                <w:color w:val="000000" w:themeColor="text1"/>
                <w:kern w:val="24"/>
                <w:lang w:val="en-US"/>
              </w:rPr>
            </w:pPr>
          </w:p>
          <w:p w14:paraId="42FCE622" w14:textId="6D4FCD95" w:rsidR="007A1D62" w:rsidRPr="00120BF8" w:rsidRDefault="00507344" w:rsidP="00120BF8">
            <w:pPr>
              <w:rPr>
                <w:rFonts w:ascii="Arial" w:eastAsia="Roboto Black" w:hAnsi="Arial" w:cs="Arial"/>
                <w:color w:val="000000" w:themeColor="text1"/>
                <w:kern w:val="24"/>
                <w:lang w:val="en-US"/>
              </w:rPr>
            </w:pPr>
            <w:r w:rsidRPr="00120BF8">
              <w:rPr>
                <w:rFonts w:ascii="Arial" w:eastAsia="Roboto Black" w:hAnsi="Arial" w:cs="Arial"/>
                <w:color w:val="000000" w:themeColor="text1"/>
                <w:kern w:val="24"/>
                <w:lang w:val="en-US"/>
              </w:rPr>
              <w:t xml:space="preserve">Pursuant to the powers granted to ADIO </w:t>
            </w:r>
            <w:r w:rsidR="00FF3826" w:rsidRPr="00FF3826">
              <w:rPr>
                <w:rFonts w:ascii="Arial" w:eastAsia="Roboto Black" w:hAnsi="Arial" w:cs="Arial"/>
                <w:color w:val="000000" w:themeColor="text1"/>
                <w:kern w:val="24"/>
                <w:lang w:val="en-US"/>
              </w:rPr>
              <w:t>in acco</w:t>
            </w:r>
            <w:r w:rsidR="00574C90">
              <w:rPr>
                <w:rFonts w:ascii="Arial" w:eastAsia="Roboto Black" w:hAnsi="Arial" w:cs="Arial"/>
                <w:color w:val="000000" w:themeColor="text1"/>
                <w:kern w:val="24"/>
                <w:lang w:val="en-US"/>
              </w:rPr>
              <w:t>r</w:t>
            </w:r>
            <w:r w:rsidR="00FF3826" w:rsidRPr="00FF3826">
              <w:rPr>
                <w:rFonts w:ascii="Arial" w:eastAsia="Roboto Black" w:hAnsi="Arial" w:cs="Arial"/>
                <w:color w:val="000000" w:themeColor="text1"/>
                <w:kern w:val="24"/>
                <w:lang w:val="en-US"/>
              </w:rPr>
              <w:t>dance with Law No (1) of 2019 concerning the establishment of ADIO</w:t>
            </w:r>
            <w:r w:rsidR="00FF3826">
              <w:rPr>
                <w:rFonts w:ascii="Arial" w:eastAsia="Roboto Black" w:hAnsi="Arial" w:cs="Arial"/>
                <w:color w:val="000000" w:themeColor="text1"/>
                <w:kern w:val="24"/>
                <w:lang w:val="en-US"/>
              </w:rPr>
              <w:t>, the</w:t>
            </w:r>
            <w:r w:rsidRPr="00120BF8">
              <w:rPr>
                <w:rFonts w:ascii="Arial" w:eastAsia="Roboto Black" w:hAnsi="Arial" w:cs="Arial"/>
                <w:color w:val="000000" w:themeColor="text1"/>
                <w:kern w:val="24"/>
                <w:lang w:val="en-US"/>
              </w:rPr>
              <w:t xml:space="preserve"> PPP Law and </w:t>
            </w:r>
            <w:r w:rsidR="00B0117C">
              <w:rPr>
                <w:rFonts w:ascii="Arial" w:eastAsia="Roboto Black" w:hAnsi="Arial" w:cs="Arial"/>
                <w:color w:val="000000" w:themeColor="text1"/>
                <w:kern w:val="24"/>
                <w:lang w:val="en-US"/>
              </w:rPr>
              <w:t xml:space="preserve">the </w:t>
            </w:r>
            <w:r w:rsidRPr="00120BF8">
              <w:rPr>
                <w:rFonts w:ascii="Arial" w:eastAsia="Roboto Black" w:hAnsi="Arial" w:cs="Arial"/>
                <w:color w:val="000000" w:themeColor="text1"/>
                <w:kern w:val="24"/>
                <w:lang w:val="en-US"/>
              </w:rPr>
              <w:t xml:space="preserve">Regulations, ADIO is </w:t>
            </w:r>
            <w:r w:rsidR="00800B2C" w:rsidRPr="00120BF8">
              <w:rPr>
                <w:rFonts w:ascii="Arial" w:eastAsia="Roboto Black" w:hAnsi="Arial" w:cs="Arial"/>
                <w:color w:val="000000" w:themeColor="text1"/>
                <w:kern w:val="24"/>
                <w:lang w:val="en-US"/>
              </w:rPr>
              <w:t>leading</w:t>
            </w:r>
            <w:r w:rsidRPr="00120BF8">
              <w:rPr>
                <w:rFonts w:ascii="Arial" w:eastAsia="Roboto Black" w:hAnsi="Arial" w:cs="Arial"/>
                <w:color w:val="000000" w:themeColor="text1"/>
                <w:kern w:val="24"/>
                <w:lang w:val="en-US"/>
              </w:rPr>
              <w:t xml:space="preserve"> the procu</w:t>
            </w:r>
            <w:r w:rsidR="00800B2C" w:rsidRPr="00120BF8">
              <w:rPr>
                <w:rFonts w:ascii="Arial" w:eastAsia="Roboto Black" w:hAnsi="Arial" w:cs="Arial"/>
                <w:color w:val="000000" w:themeColor="text1"/>
                <w:kern w:val="24"/>
                <w:lang w:val="en-US"/>
              </w:rPr>
              <w:t>r</w:t>
            </w:r>
            <w:r w:rsidRPr="00120BF8">
              <w:rPr>
                <w:rFonts w:ascii="Arial" w:eastAsia="Roboto Black" w:hAnsi="Arial" w:cs="Arial"/>
                <w:color w:val="000000" w:themeColor="text1"/>
                <w:kern w:val="24"/>
                <w:lang w:val="en-US"/>
              </w:rPr>
              <w:t xml:space="preserve">ement and implementation of </w:t>
            </w:r>
            <w:r w:rsidR="00B967D3">
              <w:rPr>
                <w:rFonts w:ascii="Arial" w:eastAsia="Roboto Black" w:hAnsi="Arial" w:cs="Arial"/>
                <w:color w:val="000000" w:themeColor="text1"/>
                <w:kern w:val="24"/>
                <w:lang w:val="en-US"/>
              </w:rPr>
              <w:t>the</w:t>
            </w:r>
            <w:r w:rsidR="00B967D3" w:rsidRPr="00B967D3">
              <w:rPr>
                <w:rFonts w:ascii="Arial" w:eastAsia="Roboto Black" w:hAnsi="Arial" w:cs="Arial"/>
                <w:color w:val="000000" w:themeColor="text1"/>
                <w:kern w:val="24"/>
                <w:lang w:val="en-US"/>
              </w:rPr>
              <w:t xml:space="preserve"> Project</w:t>
            </w:r>
            <w:r w:rsidR="00800B2C" w:rsidRPr="00120BF8">
              <w:rPr>
                <w:rFonts w:ascii="Arial" w:eastAsia="Roboto Black" w:hAnsi="Arial" w:cs="Arial"/>
                <w:color w:val="000000" w:themeColor="text1"/>
                <w:kern w:val="24"/>
                <w:lang w:val="en-US"/>
              </w:rPr>
              <w:t xml:space="preserve">. </w:t>
            </w:r>
          </w:p>
          <w:p w14:paraId="57D34404" w14:textId="77777777" w:rsidR="00507344" w:rsidRPr="00120BF8" w:rsidRDefault="00507344" w:rsidP="00D0065B">
            <w:pPr>
              <w:jc w:val="both"/>
              <w:rPr>
                <w:rFonts w:ascii="Arial" w:eastAsia="Roboto Black" w:hAnsi="Arial" w:cs="Arial"/>
                <w:color w:val="000000" w:themeColor="text1"/>
                <w:kern w:val="24"/>
                <w:lang w:val="en-US"/>
              </w:rPr>
            </w:pPr>
          </w:p>
          <w:p w14:paraId="6C374FB1" w14:textId="707CBD7C" w:rsidR="00C527D4" w:rsidRDefault="00947BC1" w:rsidP="00D0065B">
            <w:pPr>
              <w:jc w:val="both"/>
              <w:rPr>
                <w:rFonts w:ascii="Arial" w:eastAsia="Roboto Black" w:hAnsi="Arial" w:cs="Arial"/>
                <w:color w:val="000000" w:themeColor="text1"/>
                <w:kern w:val="24"/>
              </w:rPr>
            </w:pPr>
            <w:r w:rsidRPr="00120BF8">
              <w:rPr>
                <w:rFonts w:ascii="Arial" w:eastAsia="Roboto Black" w:hAnsi="Arial" w:cs="Arial"/>
                <w:color w:val="000000" w:themeColor="text1"/>
                <w:kern w:val="24"/>
              </w:rPr>
              <w:t>This EoI forms part of a competitive tender process</w:t>
            </w:r>
            <w:r w:rsidR="00C527D4" w:rsidRPr="00120BF8">
              <w:rPr>
                <w:rFonts w:ascii="Arial" w:eastAsia="Roboto Black" w:hAnsi="Arial" w:cs="Arial"/>
                <w:color w:val="000000" w:themeColor="text1"/>
                <w:kern w:val="24"/>
              </w:rPr>
              <w:t xml:space="preserve"> which includes three </w:t>
            </w:r>
            <w:r w:rsidR="00636C57">
              <w:rPr>
                <w:rFonts w:ascii="Arial" w:eastAsia="Roboto Black" w:hAnsi="Arial" w:cs="Arial"/>
                <w:color w:val="000000" w:themeColor="text1"/>
                <w:kern w:val="24"/>
              </w:rPr>
              <w:t xml:space="preserve">(3) </w:t>
            </w:r>
            <w:r w:rsidR="00C527D4" w:rsidRPr="00120BF8">
              <w:rPr>
                <w:rFonts w:ascii="Arial" w:eastAsia="Roboto Black" w:hAnsi="Arial" w:cs="Arial"/>
                <w:color w:val="000000" w:themeColor="text1"/>
                <w:kern w:val="24"/>
              </w:rPr>
              <w:t>sequ</w:t>
            </w:r>
            <w:r w:rsidR="00574C90">
              <w:rPr>
                <w:rFonts w:ascii="Arial" w:eastAsia="Roboto Black" w:hAnsi="Arial" w:cs="Arial"/>
                <w:color w:val="000000" w:themeColor="text1"/>
                <w:kern w:val="24"/>
              </w:rPr>
              <w:t>e</w:t>
            </w:r>
            <w:r w:rsidR="00C527D4" w:rsidRPr="00120BF8">
              <w:rPr>
                <w:rFonts w:ascii="Arial" w:eastAsia="Roboto Black" w:hAnsi="Arial" w:cs="Arial"/>
                <w:color w:val="000000" w:themeColor="text1"/>
                <w:kern w:val="24"/>
              </w:rPr>
              <w:t>ntial stages being</w:t>
            </w:r>
            <w:r w:rsidR="00636C57">
              <w:rPr>
                <w:rFonts w:ascii="Arial" w:eastAsia="Roboto Black" w:hAnsi="Arial" w:cs="Arial"/>
                <w:color w:val="000000" w:themeColor="text1"/>
                <w:kern w:val="24"/>
              </w:rPr>
              <w:t>:</w:t>
            </w:r>
            <w:r w:rsidR="00C527D4" w:rsidRPr="00120BF8">
              <w:rPr>
                <w:rFonts w:ascii="Arial" w:eastAsia="Roboto Black" w:hAnsi="Arial" w:cs="Arial"/>
                <w:color w:val="000000" w:themeColor="text1"/>
                <w:kern w:val="24"/>
              </w:rPr>
              <w:t xml:space="preserve"> (i) the </w:t>
            </w:r>
            <w:r w:rsidR="00507344" w:rsidRPr="00120BF8">
              <w:rPr>
                <w:rFonts w:ascii="Arial" w:eastAsia="Roboto Black" w:hAnsi="Arial" w:cs="Arial"/>
                <w:color w:val="000000" w:themeColor="text1"/>
                <w:kern w:val="24"/>
              </w:rPr>
              <w:t>EoI</w:t>
            </w:r>
            <w:r w:rsidR="00636C57">
              <w:rPr>
                <w:rFonts w:ascii="Arial" w:eastAsia="Roboto Black" w:hAnsi="Arial" w:cs="Arial"/>
                <w:color w:val="000000" w:themeColor="text1"/>
                <w:kern w:val="24"/>
              </w:rPr>
              <w:t>;</w:t>
            </w:r>
            <w:r w:rsidR="00507344" w:rsidRPr="00120BF8">
              <w:rPr>
                <w:rFonts w:ascii="Arial" w:eastAsia="Roboto Black" w:hAnsi="Arial" w:cs="Arial"/>
                <w:color w:val="000000" w:themeColor="text1"/>
                <w:kern w:val="24"/>
              </w:rPr>
              <w:t xml:space="preserve"> </w:t>
            </w:r>
            <w:r w:rsidR="00C527D4" w:rsidRPr="00120BF8">
              <w:rPr>
                <w:rFonts w:ascii="Arial" w:eastAsia="Roboto Black" w:hAnsi="Arial" w:cs="Arial"/>
                <w:color w:val="000000" w:themeColor="text1"/>
                <w:kern w:val="24"/>
              </w:rPr>
              <w:t xml:space="preserve">(ii) the </w:t>
            </w:r>
            <w:r w:rsidR="00654436">
              <w:rPr>
                <w:rFonts w:ascii="Arial" w:eastAsia="Roboto Black" w:hAnsi="Arial" w:cs="Arial"/>
                <w:color w:val="000000" w:themeColor="text1"/>
                <w:kern w:val="24"/>
              </w:rPr>
              <w:t>r</w:t>
            </w:r>
            <w:r w:rsidR="00654436" w:rsidRPr="00120BF8">
              <w:rPr>
                <w:rFonts w:ascii="Arial" w:eastAsia="Roboto Black" w:hAnsi="Arial" w:cs="Arial"/>
                <w:color w:val="000000" w:themeColor="text1"/>
                <w:kern w:val="24"/>
              </w:rPr>
              <w:t xml:space="preserve">equest </w:t>
            </w:r>
            <w:r w:rsidR="00C527D4" w:rsidRPr="00120BF8">
              <w:rPr>
                <w:rFonts w:ascii="Arial" w:eastAsia="Roboto Black" w:hAnsi="Arial" w:cs="Arial"/>
                <w:color w:val="000000" w:themeColor="text1"/>
                <w:kern w:val="24"/>
              </w:rPr>
              <w:t>for</w:t>
            </w:r>
            <w:r w:rsidR="00C52FA3" w:rsidRPr="00120BF8">
              <w:rPr>
                <w:rFonts w:ascii="Arial" w:eastAsia="Roboto Black" w:hAnsi="Arial" w:cs="Arial"/>
                <w:color w:val="000000" w:themeColor="text1"/>
                <w:kern w:val="24"/>
              </w:rPr>
              <w:t xml:space="preserve"> </w:t>
            </w:r>
            <w:r w:rsidR="00654436">
              <w:rPr>
                <w:rFonts w:ascii="Arial" w:eastAsia="Roboto Black" w:hAnsi="Arial" w:cs="Arial"/>
                <w:color w:val="000000" w:themeColor="text1"/>
                <w:kern w:val="24"/>
              </w:rPr>
              <w:t>q</w:t>
            </w:r>
            <w:r w:rsidR="00654436" w:rsidRPr="00120BF8">
              <w:rPr>
                <w:rFonts w:ascii="Arial" w:eastAsia="Roboto Black" w:hAnsi="Arial" w:cs="Arial"/>
                <w:color w:val="000000" w:themeColor="text1"/>
                <w:kern w:val="24"/>
              </w:rPr>
              <w:t xml:space="preserve">ualification </w:t>
            </w:r>
            <w:r w:rsidR="00C52FA3" w:rsidRPr="00120BF8">
              <w:rPr>
                <w:rFonts w:ascii="Arial" w:eastAsia="Roboto Black" w:hAnsi="Arial" w:cs="Arial"/>
                <w:color w:val="000000" w:themeColor="text1"/>
                <w:kern w:val="24"/>
              </w:rPr>
              <w:t>(“</w:t>
            </w:r>
            <w:r w:rsidR="00C52FA3" w:rsidRPr="00120BF8">
              <w:rPr>
                <w:rFonts w:ascii="Arial" w:eastAsia="Roboto Black" w:hAnsi="Arial" w:cs="Arial"/>
                <w:b/>
                <w:bCs/>
                <w:color w:val="000000" w:themeColor="text1"/>
                <w:kern w:val="24"/>
              </w:rPr>
              <w:t>R</w:t>
            </w:r>
            <w:r w:rsidR="007A1D62" w:rsidRPr="00120BF8">
              <w:rPr>
                <w:rFonts w:ascii="Arial" w:eastAsia="Roboto Black" w:hAnsi="Arial" w:cs="Arial"/>
                <w:b/>
                <w:bCs/>
                <w:color w:val="000000" w:themeColor="text1"/>
                <w:kern w:val="24"/>
              </w:rPr>
              <w:t>f</w:t>
            </w:r>
            <w:r w:rsidR="00C52FA3" w:rsidRPr="00120BF8">
              <w:rPr>
                <w:rFonts w:ascii="Arial" w:eastAsia="Roboto Black" w:hAnsi="Arial" w:cs="Arial"/>
                <w:b/>
                <w:bCs/>
                <w:color w:val="000000" w:themeColor="text1"/>
                <w:kern w:val="24"/>
              </w:rPr>
              <w:t>Q</w:t>
            </w:r>
            <w:r w:rsidR="00C52FA3" w:rsidRPr="00120BF8">
              <w:rPr>
                <w:rFonts w:ascii="Arial" w:eastAsia="Roboto Black" w:hAnsi="Arial" w:cs="Arial"/>
                <w:color w:val="000000" w:themeColor="text1"/>
                <w:kern w:val="24"/>
              </w:rPr>
              <w:t>”)</w:t>
            </w:r>
            <w:r w:rsidR="00636C57">
              <w:rPr>
                <w:rFonts w:ascii="Arial" w:eastAsia="Roboto Black" w:hAnsi="Arial" w:cs="Arial"/>
                <w:color w:val="000000" w:themeColor="text1"/>
                <w:kern w:val="24"/>
              </w:rPr>
              <w:t>;</w:t>
            </w:r>
            <w:r w:rsidR="00C527D4" w:rsidRPr="00120BF8">
              <w:rPr>
                <w:rFonts w:ascii="Arial" w:eastAsia="Roboto Black" w:hAnsi="Arial" w:cs="Arial"/>
                <w:color w:val="000000" w:themeColor="text1"/>
                <w:kern w:val="24"/>
              </w:rPr>
              <w:t xml:space="preserve"> and (iii) the </w:t>
            </w:r>
            <w:r w:rsidR="00654436">
              <w:rPr>
                <w:rFonts w:ascii="Arial" w:eastAsia="Roboto Black" w:hAnsi="Arial" w:cs="Arial"/>
                <w:color w:val="000000" w:themeColor="text1"/>
                <w:kern w:val="24"/>
              </w:rPr>
              <w:t>r</w:t>
            </w:r>
            <w:r w:rsidR="00654436" w:rsidRPr="00120BF8">
              <w:rPr>
                <w:rFonts w:ascii="Arial" w:eastAsia="Roboto Black" w:hAnsi="Arial" w:cs="Arial"/>
                <w:color w:val="000000" w:themeColor="text1"/>
                <w:kern w:val="24"/>
              </w:rPr>
              <w:t xml:space="preserve">equest </w:t>
            </w:r>
            <w:r w:rsidR="00C527D4" w:rsidRPr="00120BF8">
              <w:rPr>
                <w:rFonts w:ascii="Arial" w:eastAsia="Roboto Black" w:hAnsi="Arial" w:cs="Arial"/>
                <w:color w:val="000000" w:themeColor="text1"/>
                <w:kern w:val="24"/>
              </w:rPr>
              <w:t xml:space="preserve">for </w:t>
            </w:r>
            <w:r w:rsidR="00654436">
              <w:rPr>
                <w:rFonts w:ascii="Arial" w:eastAsia="Roboto Black" w:hAnsi="Arial" w:cs="Arial"/>
                <w:color w:val="000000" w:themeColor="text1"/>
                <w:kern w:val="24"/>
              </w:rPr>
              <w:t>p</w:t>
            </w:r>
            <w:r w:rsidR="00654436" w:rsidRPr="00120BF8">
              <w:rPr>
                <w:rFonts w:ascii="Arial" w:eastAsia="Roboto Black" w:hAnsi="Arial" w:cs="Arial"/>
                <w:color w:val="000000" w:themeColor="text1"/>
                <w:kern w:val="24"/>
              </w:rPr>
              <w:t xml:space="preserve">roposal </w:t>
            </w:r>
            <w:r w:rsidR="00C52FA3" w:rsidRPr="00120BF8">
              <w:rPr>
                <w:rFonts w:ascii="Arial" w:eastAsia="Roboto Black" w:hAnsi="Arial" w:cs="Arial"/>
                <w:color w:val="000000" w:themeColor="text1"/>
                <w:kern w:val="24"/>
              </w:rPr>
              <w:t>(“</w:t>
            </w:r>
            <w:r w:rsidR="00C52FA3" w:rsidRPr="00120BF8">
              <w:rPr>
                <w:rFonts w:ascii="Arial" w:eastAsia="Roboto Black" w:hAnsi="Arial" w:cs="Arial"/>
                <w:b/>
                <w:bCs/>
                <w:color w:val="000000" w:themeColor="text1"/>
                <w:kern w:val="24"/>
              </w:rPr>
              <w:t>R</w:t>
            </w:r>
            <w:r w:rsidR="007A1D62" w:rsidRPr="00120BF8">
              <w:rPr>
                <w:rFonts w:ascii="Arial" w:eastAsia="Roboto Black" w:hAnsi="Arial" w:cs="Arial"/>
                <w:b/>
                <w:bCs/>
                <w:color w:val="000000" w:themeColor="text1"/>
                <w:kern w:val="24"/>
              </w:rPr>
              <w:t>f</w:t>
            </w:r>
            <w:r w:rsidR="00C52FA3" w:rsidRPr="00120BF8">
              <w:rPr>
                <w:rFonts w:ascii="Arial" w:eastAsia="Roboto Black" w:hAnsi="Arial" w:cs="Arial"/>
                <w:b/>
                <w:bCs/>
                <w:color w:val="000000" w:themeColor="text1"/>
                <w:kern w:val="24"/>
              </w:rPr>
              <w:t>P</w:t>
            </w:r>
            <w:r w:rsidR="00C52FA3" w:rsidRPr="00120BF8">
              <w:rPr>
                <w:rFonts w:ascii="Arial" w:eastAsia="Roboto Black" w:hAnsi="Arial" w:cs="Arial"/>
                <w:color w:val="000000" w:themeColor="text1"/>
                <w:kern w:val="24"/>
              </w:rPr>
              <w:t>”)</w:t>
            </w:r>
            <w:r w:rsidRPr="00120BF8">
              <w:rPr>
                <w:rFonts w:ascii="Arial" w:eastAsia="Roboto Black" w:hAnsi="Arial" w:cs="Arial"/>
                <w:color w:val="000000" w:themeColor="text1"/>
                <w:kern w:val="24"/>
              </w:rPr>
              <w:t xml:space="preserve">. </w:t>
            </w:r>
            <w:r w:rsidR="007A1D62" w:rsidRPr="00120BF8">
              <w:rPr>
                <w:rFonts w:ascii="Arial" w:eastAsia="Roboto Black" w:hAnsi="Arial" w:cs="Arial"/>
                <w:color w:val="000000" w:themeColor="text1"/>
                <w:kern w:val="24"/>
              </w:rPr>
              <w:t xml:space="preserve">The provisional dates for </w:t>
            </w:r>
            <w:r w:rsidR="00472991" w:rsidRPr="00120BF8">
              <w:rPr>
                <w:rFonts w:ascii="Arial" w:eastAsia="Roboto Black" w:hAnsi="Arial" w:cs="Arial"/>
                <w:color w:val="000000" w:themeColor="text1"/>
                <w:kern w:val="24"/>
              </w:rPr>
              <w:t xml:space="preserve">the </w:t>
            </w:r>
            <w:r w:rsidR="007A1D62" w:rsidRPr="00120BF8">
              <w:rPr>
                <w:rFonts w:ascii="Arial" w:eastAsia="Roboto Black" w:hAnsi="Arial" w:cs="Arial"/>
                <w:color w:val="000000" w:themeColor="text1"/>
                <w:kern w:val="24"/>
              </w:rPr>
              <w:t xml:space="preserve">three </w:t>
            </w:r>
            <w:r w:rsidR="00472991" w:rsidRPr="00120BF8">
              <w:rPr>
                <w:rFonts w:ascii="Arial" w:eastAsia="Roboto Black" w:hAnsi="Arial" w:cs="Arial"/>
                <w:color w:val="000000" w:themeColor="text1"/>
                <w:kern w:val="24"/>
              </w:rPr>
              <w:t xml:space="preserve">(3) </w:t>
            </w:r>
            <w:r w:rsidR="007A1D62" w:rsidRPr="00120BF8">
              <w:rPr>
                <w:rFonts w:ascii="Arial" w:eastAsia="Roboto Black" w:hAnsi="Arial" w:cs="Arial"/>
                <w:color w:val="000000" w:themeColor="text1"/>
                <w:kern w:val="24"/>
              </w:rPr>
              <w:t>tender stages are as follows:</w:t>
            </w:r>
          </w:p>
          <w:p w14:paraId="1B351103" w14:textId="5DF0161A" w:rsidR="00C41186" w:rsidRDefault="00C41186" w:rsidP="00D0065B">
            <w:pPr>
              <w:jc w:val="both"/>
              <w:rPr>
                <w:rFonts w:ascii="Arial" w:eastAsia="Roboto Black" w:hAnsi="Arial" w:cs="Arial"/>
                <w:color w:val="000000" w:themeColor="text1"/>
                <w:kern w:val="24"/>
              </w:rPr>
            </w:pPr>
          </w:p>
          <w:tbl>
            <w:tblPr>
              <w:tblW w:w="10842" w:type="dxa"/>
              <w:tblInd w:w="917" w:type="dxa"/>
              <w:tblCellMar>
                <w:left w:w="0" w:type="dxa"/>
                <w:right w:w="0" w:type="dxa"/>
              </w:tblCellMar>
              <w:tblLook w:val="04A0" w:firstRow="1" w:lastRow="0" w:firstColumn="1" w:lastColumn="0" w:noHBand="0" w:noVBand="1"/>
            </w:tblPr>
            <w:tblGrid>
              <w:gridCol w:w="3030"/>
              <w:gridCol w:w="3690"/>
              <w:gridCol w:w="4122"/>
            </w:tblGrid>
            <w:tr w:rsidR="00C41186" w14:paraId="7F71739C" w14:textId="77777777" w:rsidTr="000F1662">
              <w:trPr>
                <w:trHeight w:val="342"/>
              </w:trPr>
              <w:tc>
                <w:tcPr>
                  <w:tcW w:w="3030" w:type="dxa"/>
                  <w:tcBorders>
                    <w:top w:val="single" w:sz="8" w:space="0" w:color="auto"/>
                    <w:left w:val="single" w:sz="8" w:space="0" w:color="auto"/>
                    <w:bottom w:val="single" w:sz="8" w:space="0" w:color="auto"/>
                    <w:right w:val="single" w:sz="8" w:space="0" w:color="auto"/>
                  </w:tcBorders>
                  <w:shd w:val="clear" w:color="auto" w:fill="765700"/>
                  <w:tcMar>
                    <w:top w:w="0" w:type="dxa"/>
                    <w:left w:w="108" w:type="dxa"/>
                    <w:bottom w:w="0" w:type="dxa"/>
                    <w:right w:w="108" w:type="dxa"/>
                  </w:tcMar>
                  <w:hideMark/>
                </w:tcPr>
                <w:p w14:paraId="5951BF2A" w14:textId="17ECACF8" w:rsidR="00C41186" w:rsidRDefault="00654436" w:rsidP="00C41186">
                  <w:pPr>
                    <w:spacing w:before="40" w:after="40"/>
                    <w:ind w:firstLine="201"/>
                    <w:jc w:val="center"/>
                    <w:rPr>
                      <w:rFonts w:ascii="Arial" w:hAnsi="Arial" w:cs="Arial"/>
                      <w:b/>
                      <w:bCs/>
                      <w:noProof w:val="0"/>
                      <w:color w:val="FFFFFF"/>
                      <w:sz w:val="20"/>
                      <w:szCs w:val="20"/>
                      <w:lang w:val="en-US"/>
                    </w:rPr>
                  </w:pPr>
                  <w:r>
                    <w:rPr>
                      <w:rFonts w:ascii="Arial" w:hAnsi="Arial" w:cs="Arial"/>
                      <w:b/>
                      <w:bCs/>
                      <w:color w:val="FFFFFF"/>
                      <w:sz w:val="20"/>
                      <w:szCs w:val="20"/>
                    </w:rPr>
                    <w:t xml:space="preserve">Tender </w:t>
                  </w:r>
                  <w:r w:rsidR="00C41186">
                    <w:rPr>
                      <w:rFonts w:ascii="Arial" w:hAnsi="Arial" w:cs="Arial"/>
                      <w:b/>
                      <w:bCs/>
                      <w:color w:val="FFFFFF"/>
                      <w:sz w:val="20"/>
                      <w:szCs w:val="20"/>
                    </w:rPr>
                    <w:t>Stage</w:t>
                  </w:r>
                </w:p>
              </w:tc>
              <w:tc>
                <w:tcPr>
                  <w:tcW w:w="3690" w:type="dxa"/>
                  <w:tcBorders>
                    <w:top w:val="single" w:sz="8" w:space="0" w:color="auto"/>
                    <w:left w:val="nil"/>
                    <w:bottom w:val="single" w:sz="8" w:space="0" w:color="auto"/>
                    <w:right w:val="single" w:sz="8" w:space="0" w:color="auto"/>
                  </w:tcBorders>
                  <w:shd w:val="clear" w:color="auto" w:fill="765700"/>
                  <w:tcMar>
                    <w:top w:w="0" w:type="dxa"/>
                    <w:left w:w="108" w:type="dxa"/>
                    <w:bottom w:w="0" w:type="dxa"/>
                    <w:right w:w="108" w:type="dxa"/>
                  </w:tcMar>
                  <w:hideMark/>
                </w:tcPr>
                <w:p w14:paraId="301F8806" w14:textId="7C7E2286" w:rsidR="00C41186" w:rsidRDefault="00654436" w:rsidP="00654436">
                  <w:pPr>
                    <w:spacing w:before="40" w:after="40"/>
                    <w:jc w:val="center"/>
                    <w:rPr>
                      <w:rFonts w:ascii="Arial" w:hAnsi="Arial" w:cs="Arial"/>
                      <w:b/>
                      <w:bCs/>
                      <w:color w:val="FFFFFF"/>
                      <w:sz w:val="20"/>
                      <w:szCs w:val="20"/>
                    </w:rPr>
                  </w:pPr>
                  <w:r>
                    <w:rPr>
                      <w:rFonts w:ascii="Arial" w:hAnsi="Arial" w:cs="Arial"/>
                      <w:b/>
                      <w:bCs/>
                      <w:color w:val="FFFFFF"/>
                      <w:sz w:val="20"/>
                      <w:szCs w:val="20"/>
                    </w:rPr>
                    <w:t xml:space="preserve">Tender Document </w:t>
                  </w:r>
                  <w:r w:rsidR="00C41186">
                    <w:rPr>
                      <w:rFonts w:ascii="Arial" w:hAnsi="Arial" w:cs="Arial"/>
                      <w:b/>
                      <w:bCs/>
                      <w:color w:val="FFFFFF"/>
                      <w:sz w:val="20"/>
                      <w:szCs w:val="20"/>
                    </w:rPr>
                    <w:t>Issue Date</w:t>
                  </w:r>
                </w:p>
              </w:tc>
              <w:tc>
                <w:tcPr>
                  <w:tcW w:w="4122" w:type="dxa"/>
                  <w:tcBorders>
                    <w:top w:val="single" w:sz="8" w:space="0" w:color="auto"/>
                    <w:left w:val="nil"/>
                    <w:bottom w:val="single" w:sz="8" w:space="0" w:color="auto"/>
                    <w:right w:val="single" w:sz="8" w:space="0" w:color="auto"/>
                  </w:tcBorders>
                  <w:shd w:val="clear" w:color="auto" w:fill="765700"/>
                  <w:tcMar>
                    <w:top w:w="0" w:type="dxa"/>
                    <w:left w:w="108" w:type="dxa"/>
                    <w:bottom w:w="0" w:type="dxa"/>
                    <w:right w:w="108" w:type="dxa"/>
                  </w:tcMar>
                  <w:hideMark/>
                </w:tcPr>
                <w:p w14:paraId="44B218E2" w14:textId="77777777" w:rsidR="00C41186" w:rsidRDefault="00C41186" w:rsidP="00C41186">
                  <w:pPr>
                    <w:spacing w:before="40" w:after="40"/>
                    <w:jc w:val="center"/>
                    <w:rPr>
                      <w:rFonts w:ascii="Arial" w:hAnsi="Arial" w:cs="Arial"/>
                      <w:b/>
                      <w:bCs/>
                      <w:color w:val="FFFFFF"/>
                      <w:sz w:val="20"/>
                      <w:szCs w:val="20"/>
                    </w:rPr>
                  </w:pPr>
                  <w:r>
                    <w:rPr>
                      <w:rFonts w:ascii="Arial" w:hAnsi="Arial" w:cs="Arial"/>
                      <w:b/>
                      <w:bCs/>
                      <w:color w:val="FFFFFF"/>
                      <w:sz w:val="20"/>
                      <w:szCs w:val="20"/>
                    </w:rPr>
                    <w:t>Submission Deadline</w:t>
                  </w:r>
                </w:p>
              </w:tc>
            </w:tr>
            <w:tr w:rsidR="00C41186" w14:paraId="11AA4C94" w14:textId="77777777" w:rsidTr="000F1662">
              <w:trPr>
                <w:trHeight w:val="139"/>
              </w:trPr>
              <w:tc>
                <w:tcPr>
                  <w:tcW w:w="30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E6D1BE3" w14:textId="77777777" w:rsidR="00C41186" w:rsidRDefault="00C41186" w:rsidP="00C41186">
                  <w:pPr>
                    <w:spacing w:before="40" w:after="40"/>
                    <w:ind w:firstLine="200"/>
                    <w:rPr>
                      <w:rFonts w:ascii="Arial" w:hAnsi="Arial" w:cs="Arial"/>
                      <w:color w:val="000000"/>
                      <w:sz w:val="20"/>
                      <w:szCs w:val="20"/>
                    </w:rPr>
                  </w:pPr>
                  <w:r>
                    <w:rPr>
                      <w:rFonts w:ascii="Arial" w:hAnsi="Arial" w:cs="Arial"/>
                      <w:color w:val="000000"/>
                      <w:sz w:val="20"/>
                      <w:szCs w:val="20"/>
                    </w:rPr>
                    <w:t>Stage 1 EoI</w:t>
                  </w:r>
                </w:p>
              </w:tc>
              <w:tc>
                <w:tcPr>
                  <w:tcW w:w="3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D3A2D0" w14:textId="2D19A28C" w:rsidR="00C41186" w:rsidRDefault="00B210DD" w:rsidP="00C41186">
                  <w:pPr>
                    <w:spacing w:before="40" w:after="40"/>
                    <w:jc w:val="center"/>
                    <w:rPr>
                      <w:rFonts w:ascii="Arial" w:hAnsi="Arial" w:cs="Arial"/>
                      <w:color w:val="000000"/>
                      <w:sz w:val="20"/>
                      <w:szCs w:val="20"/>
                    </w:rPr>
                  </w:pPr>
                  <w:r>
                    <w:rPr>
                      <w:rFonts w:ascii="Arial" w:hAnsi="Arial" w:cs="Arial"/>
                      <w:color w:val="000000"/>
                      <w:sz w:val="20"/>
                      <w:szCs w:val="20"/>
                    </w:rPr>
                    <w:t>19</w:t>
                  </w:r>
                  <w:r w:rsidR="00C41186">
                    <w:rPr>
                      <w:rFonts w:ascii="Arial" w:hAnsi="Arial" w:cs="Arial"/>
                      <w:color w:val="000000"/>
                      <w:sz w:val="20"/>
                      <w:szCs w:val="20"/>
                    </w:rPr>
                    <w:t>-Apr-21</w:t>
                  </w:r>
                </w:p>
              </w:tc>
              <w:tc>
                <w:tcPr>
                  <w:tcW w:w="41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19ED1E" w14:textId="69BA2D98" w:rsidR="00C41186" w:rsidRDefault="00B210DD" w:rsidP="00C41186">
                  <w:pPr>
                    <w:spacing w:before="40" w:after="40"/>
                    <w:jc w:val="center"/>
                    <w:rPr>
                      <w:rFonts w:ascii="Arial" w:hAnsi="Arial" w:cs="Arial"/>
                      <w:color w:val="000000"/>
                      <w:sz w:val="20"/>
                      <w:szCs w:val="20"/>
                    </w:rPr>
                  </w:pPr>
                  <w:r>
                    <w:rPr>
                      <w:rFonts w:ascii="Arial" w:hAnsi="Arial" w:cs="Arial"/>
                      <w:color w:val="000000"/>
                      <w:sz w:val="20"/>
                      <w:szCs w:val="20"/>
                    </w:rPr>
                    <w:t>26</w:t>
                  </w:r>
                  <w:r w:rsidR="00C41186">
                    <w:rPr>
                      <w:rFonts w:ascii="Arial" w:hAnsi="Arial" w:cs="Arial"/>
                      <w:color w:val="000000"/>
                      <w:sz w:val="20"/>
                      <w:szCs w:val="20"/>
                    </w:rPr>
                    <w:t>-Apr-21</w:t>
                  </w:r>
                </w:p>
              </w:tc>
            </w:tr>
            <w:tr w:rsidR="00C41186" w14:paraId="16BCEDFB" w14:textId="77777777" w:rsidTr="000F1662">
              <w:trPr>
                <w:trHeight w:val="139"/>
              </w:trPr>
              <w:tc>
                <w:tcPr>
                  <w:tcW w:w="30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D48717A" w14:textId="77777777" w:rsidR="00C41186" w:rsidRDefault="00C41186" w:rsidP="00C41186">
                  <w:pPr>
                    <w:spacing w:before="40" w:after="40"/>
                    <w:ind w:firstLine="200"/>
                    <w:rPr>
                      <w:rFonts w:ascii="Arial" w:hAnsi="Arial" w:cs="Arial"/>
                      <w:color w:val="000000"/>
                      <w:sz w:val="20"/>
                      <w:szCs w:val="20"/>
                    </w:rPr>
                  </w:pPr>
                  <w:r>
                    <w:rPr>
                      <w:rFonts w:ascii="Arial" w:hAnsi="Arial" w:cs="Arial"/>
                      <w:color w:val="000000"/>
                      <w:sz w:val="20"/>
                      <w:szCs w:val="20"/>
                    </w:rPr>
                    <w:t>Stage 2 RfQ</w:t>
                  </w:r>
                </w:p>
              </w:tc>
              <w:tc>
                <w:tcPr>
                  <w:tcW w:w="3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36397F" w14:textId="22DA66FC" w:rsidR="00C41186" w:rsidRDefault="00B210DD" w:rsidP="00C41186">
                  <w:pPr>
                    <w:spacing w:before="40" w:after="40"/>
                    <w:jc w:val="center"/>
                    <w:rPr>
                      <w:rFonts w:ascii="Arial" w:hAnsi="Arial" w:cs="Arial"/>
                      <w:color w:val="000000"/>
                      <w:sz w:val="20"/>
                      <w:szCs w:val="20"/>
                    </w:rPr>
                  </w:pPr>
                  <w:r>
                    <w:rPr>
                      <w:rFonts w:ascii="Arial" w:hAnsi="Arial" w:cs="Arial"/>
                      <w:color w:val="000000"/>
                      <w:sz w:val="20"/>
                      <w:szCs w:val="20"/>
                    </w:rPr>
                    <w:t>27-</w:t>
                  </w:r>
                  <w:r w:rsidR="00C41186">
                    <w:rPr>
                      <w:rFonts w:ascii="Arial" w:hAnsi="Arial" w:cs="Arial"/>
                      <w:color w:val="000000"/>
                      <w:sz w:val="20"/>
                      <w:szCs w:val="20"/>
                    </w:rPr>
                    <w:t>Apr-21</w:t>
                  </w:r>
                </w:p>
              </w:tc>
              <w:tc>
                <w:tcPr>
                  <w:tcW w:w="41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48B7B9" w14:textId="11DBB2F7" w:rsidR="00C41186" w:rsidRDefault="00B210DD" w:rsidP="00C41186">
                  <w:pPr>
                    <w:spacing w:before="40" w:after="40"/>
                    <w:jc w:val="center"/>
                    <w:rPr>
                      <w:rFonts w:ascii="Arial" w:hAnsi="Arial" w:cs="Arial"/>
                      <w:color w:val="000000"/>
                      <w:sz w:val="20"/>
                      <w:szCs w:val="20"/>
                    </w:rPr>
                  </w:pPr>
                  <w:r>
                    <w:rPr>
                      <w:rFonts w:ascii="Arial" w:hAnsi="Arial" w:cs="Arial"/>
                      <w:color w:val="000000"/>
                      <w:sz w:val="20"/>
                      <w:szCs w:val="20"/>
                    </w:rPr>
                    <w:t>15</w:t>
                  </w:r>
                  <w:r w:rsidR="00C41186">
                    <w:rPr>
                      <w:rFonts w:ascii="Arial" w:hAnsi="Arial" w:cs="Arial"/>
                      <w:color w:val="000000"/>
                      <w:sz w:val="20"/>
                      <w:szCs w:val="20"/>
                    </w:rPr>
                    <w:t>-</w:t>
                  </w:r>
                  <w:r>
                    <w:rPr>
                      <w:rFonts w:ascii="Arial" w:hAnsi="Arial" w:cs="Arial"/>
                      <w:color w:val="000000"/>
                      <w:sz w:val="20"/>
                      <w:szCs w:val="20"/>
                    </w:rPr>
                    <w:t>Jun</w:t>
                  </w:r>
                  <w:r w:rsidR="00C41186">
                    <w:rPr>
                      <w:rFonts w:ascii="Arial" w:hAnsi="Arial" w:cs="Arial"/>
                      <w:color w:val="000000"/>
                      <w:sz w:val="20"/>
                      <w:szCs w:val="20"/>
                    </w:rPr>
                    <w:t>-21</w:t>
                  </w:r>
                </w:p>
              </w:tc>
            </w:tr>
            <w:tr w:rsidR="00C41186" w14:paraId="13EB8891" w14:textId="77777777" w:rsidTr="000F1662">
              <w:trPr>
                <w:trHeight w:val="139"/>
              </w:trPr>
              <w:tc>
                <w:tcPr>
                  <w:tcW w:w="30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9026B61" w14:textId="77777777" w:rsidR="00C41186" w:rsidRDefault="00C41186" w:rsidP="00C41186">
                  <w:pPr>
                    <w:spacing w:before="40" w:after="40"/>
                    <w:ind w:firstLine="200"/>
                    <w:rPr>
                      <w:rFonts w:ascii="Arial" w:hAnsi="Arial" w:cs="Arial"/>
                      <w:color w:val="000000"/>
                      <w:sz w:val="20"/>
                      <w:szCs w:val="20"/>
                    </w:rPr>
                  </w:pPr>
                  <w:r>
                    <w:rPr>
                      <w:rFonts w:ascii="Arial" w:hAnsi="Arial" w:cs="Arial"/>
                      <w:color w:val="000000"/>
                      <w:sz w:val="20"/>
                      <w:szCs w:val="20"/>
                    </w:rPr>
                    <w:t>Stage 3 RfP</w:t>
                  </w:r>
                </w:p>
              </w:tc>
              <w:tc>
                <w:tcPr>
                  <w:tcW w:w="3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DE6718" w14:textId="3690BD04" w:rsidR="00C41186" w:rsidRDefault="00B210DD" w:rsidP="00C41186">
                  <w:pPr>
                    <w:spacing w:before="40" w:after="40"/>
                    <w:jc w:val="center"/>
                    <w:rPr>
                      <w:rFonts w:ascii="Arial" w:hAnsi="Arial" w:cs="Arial"/>
                      <w:color w:val="000000"/>
                      <w:sz w:val="20"/>
                      <w:szCs w:val="20"/>
                    </w:rPr>
                  </w:pPr>
                  <w:r>
                    <w:rPr>
                      <w:rFonts w:ascii="Arial" w:hAnsi="Arial" w:cs="Arial"/>
                      <w:color w:val="000000"/>
                      <w:sz w:val="20"/>
                      <w:szCs w:val="20"/>
                    </w:rPr>
                    <w:t>29</w:t>
                  </w:r>
                  <w:r w:rsidR="00C41186">
                    <w:rPr>
                      <w:rFonts w:ascii="Arial" w:hAnsi="Arial" w:cs="Arial"/>
                      <w:color w:val="000000"/>
                      <w:sz w:val="20"/>
                      <w:szCs w:val="20"/>
                    </w:rPr>
                    <w:t>-Jun-21</w:t>
                  </w:r>
                </w:p>
              </w:tc>
              <w:tc>
                <w:tcPr>
                  <w:tcW w:w="41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25CB0E" w14:textId="20A1D1C1" w:rsidR="00C41186" w:rsidRDefault="00B210DD" w:rsidP="00C41186">
                  <w:pPr>
                    <w:spacing w:before="40" w:after="40"/>
                    <w:jc w:val="center"/>
                    <w:rPr>
                      <w:rFonts w:ascii="Arial" w:hAnsi="Arial" w:cs="Arial"/>
                      <w:color w:val="000000"/>
                      <w:sz w:val="20"/>
                      <w:szCs w:val="20"/>
                    </w:rPr>
                  </w:pPr>
                  <w:r>
                    <w:rPr>
                      <w:rFonts w:ascii="Arial" w:hAnsi="Arial" w:cs="Arial"/>
                      <w:color w:val="000000"/>
                      <w:sz w:val="20"/>
                      <w:szCs w:val="20"/>
                    </w:rPr>
                    <w:t>25</w:t>
                  </w:r>
                  <w:r w:rsidR="00C41186">
                    <w:rPr>
                      <w:rFonts w:ascii="Arial" w:hAnsi="Arial" w:cs="Arial"/>
                      <w:color w:val="000000"/>
                      <w:sz w:val="20"/>
                      <w:szCs w:val="20"/>
                    </w:rPr>
                    <w:t>-</w:t>
                  </w:r>
                  <w:r w:rsidR="002475D9">
                    <w:rPr>
                      <w:rFonts w:ascii="Arial" w:hAnsi="Arial" w:cs="Arial"/>
                      <w:color w:val="000000"/>
                      <w:sz w:val="20"/>
                      <w:szCs w:val="20"/>
                    </w:rPr>
                    <w:t>Nov</w:t>
                  </w:r>
                  <w:r w:rsidR="00C41186">
                    <w:rPr>
                      <w:rFonts w:ascii="Arial" w:hAnsi="Arial" w:cs="Arial"/>
                      <w:color w:val="000000"/>
                      <w:sz w:val="20"/>
                      <w:szCs w:val="20"/>
                    </w:rPr>
                    <w:t>-21</w:t>
                  </w:r>
                </w:p>
              </w:tc>
            </w:tr>
          </w:tbl>
          <w:p w14:paraId="45B56D82" w14:textId="5E5C7CD6" w:rsidR="007A1D62" w:rsidRDefault="007A1D62" w:rsidP="00D0065B">
            <w:pPr>
              <w:jc w:val="both"/>
              <w:rPr>
                <w:rFonts w:ascii="Arial" w:eastAsia="Roboto Black" w:hAnsi="Arial" w:cs="Arial"/>
                <w:color w:val="000000" w:themeColor="text1"/>
                <w:kern w:val="24"/>
              </w:rPr>
            </w:pPr>
          </w:p>
          <w:p w14:paraId="463B7A20" w14:textId="07111D46" w:rsidR="00947BC1" w:rsidRPr="00120BF8" w:rsidRDefault="00C527D4" w:rsidP="00D0065B">
            <w:pPr>
              <w:jc w:val="both"/>
              <w:rPr>
                <w:rFonts w:ascii="Arial" w:eastAsia="Roboto Black" w:hAnsi="Arial" w:cs="Arial"/>
                <w:color w:val="000000" w:themeColor="text1"/>
                <w:kern w:val="24"/>
              </w:rPr>
            </w:pPr>
            <w:r w:rsidRPr="00120BF8">
              <w:rPr>
                <w:rFonts w:ascii="Arial" w:eastAsia="Roboto Black" w:hAnsi="Arial" w:cs="Arial"/>
                <w:color w:val="000000" w:themeColor="text1"/>
                <w:kern w:val="24"/>
              </w:rPr>
              <w:t xml:space="preserve">Parties who register their interest to participate in this tender process </w:t>
            </w:r>
            <w:r w:rsidR="00654436">
              <w:rPr>
                <w:rFonts w:ascii="Arial" w:eastAsia="Roboto Black" w:hAnsi="Arial" w:cs="Arial"/>
                <w:color w:val="000000" w:themeColor="text1"/>
                <w:kern w:val="24"/>
              </w:rPr>
              <w:t xml:space="preserve">for the Project </w:t>
            </w:r>
            <w:r w:rsidRPr="00120BF8">
              <w:rPr>
                <w:rFonts w:ascii="Arial" w:eastAsia="Roboto Black" w:hAnsi="Arial" w:cs="Arial"/>
                <w:color w:val="000000" w:themeColor="text1"/>
                <w:kern w:val="24"/>
              </w:rPr>
              <w:t>will be issued an R</w:t>
            </w:r>
            <w:r w:rsidR="00507344" w:rsidRPr="00120BF8">
              <w:rPr>
                <w:rFonts w:ascii="Arial" w:eastAsia="Roboto Black" w:hAnsi="Arial" w:cs="Arial"/>
                <w:color w:val="000000" w:themeColor="text1"/>
                <w:kern w:val="24"/>
              </w:rPr>
              <w:t>f</w:t>
            </w:r>
            <w:r w:rsidRPr="00120BF8">
              <w:rPr>
                <w:rFonts w:ascii="Arial" w:eastAsia="Roboto Black" w:hAnsi="Arial" w:cs="Arial"/>
                <w:color w:val="000000" w:themeColor="text1"/>
                <w:kern w:val="24"/>
              </w:rPr>
              <w:t xml:space="preserve">Q whereby ADIO and ADEK </w:t>
            </w:r>
            <w:r w:rsidR="00636C57">
              <w:rPr>
                <w:rFonts w:ascii="Arial" w:eastAsia="Roboto Black" w:hAnsi="Arial" w:cs="Arial"/>
                <w:color w:val="000000" w:themeColor="text1"/>
                <w:kern w:val="24"/>
              </w:rPr>
              <w:t xml:space="preserve">will </w:t>
            </w:r>
            <w:r w:rsidRPr="00120BF8">
              <w:rPr>
                <w:rFonts w:ascii="Arial" w:eastAsia="Roboto Black" w:hAnsi="Arial" w:cs="Arial"/>
                <w:color w:val="000000" w:themeColor="text1"/>
                <w:kern w:val="24"/>
              </w:rPr>
              <w:t xml:space="preserve">seek </w:t>
            </w:r>
            <w:r w:rsidR="00947BC1" w:rsidRPr="00120BF8">
              <w:rPr>
                <w:rFonts w:ascii="Arial" w:eastAsia="Roboto Black" w:hAnsi="Arial" w:cs="Arial"/>
                <w:color w:val="000000" w:themeColor="text1"/>
                <w:kern w:val="24"/>
              </w:rPr>
              <w:t>to pre-qualify</w:t>
            </w:r>
            <w:r w:rsidRPr="00120BF8">
              <w:rPr>
                <w:rFonts w:ascii="Arial" w:eastAsia="Roboto Black" w:hAnsi="Arial" w:cs="Arial"/>
                <w:color w:val="000000" w:themeColor="text1"/>
                <w:kern w:val="24"/>
              </w:rPr>
              <w:t xml:space="preserve"> and shortlist</w:t>
            </w:r>
            <w:r w:rsidR="00947BC1" w:rsidRPr="00120BF8">
              <w:rPr>
                <w:rFonts w:ascii="Arial" w:eastAsia="Roboto Black" w:hAnsi="Arial" w:cs="Arial"/>
                <w:color w:val="000000" w:themeColor="text1"/>
                <w:kern w:val="24"/>
              </w:rPr>
              <w:t xml:space="preserve"> developers and/or consortiums </w:t>
            </w:r>
            <w:r w:rsidR="00461016" w:rsidRPr="00120BF8">
              <w:rPr>
                <w:rFonts w:ascii="Arial" w:eastAsia="Roboto Black" w:hAnsi="Arial" w:cs="Arial"/>
                <w:color w:val="000000" w:themeColor="text1"/>
                <w:kern w:val="24"/>
              </w:rPr>
              <w:t>who have the legal, financial and technical capacity to</w:t>
            </w:r>
            <w:r w:rsidR="00947BC1" w:rsidRPr="00120BF8">
              <w:rPr>
                <w:rFonts w:ascii="Arial" w:eastAsia="Roboto Black" w:hAnsi="Arial" w:cs="Arial"/>
                <w:color w:val="000000" w:themeColor="text1"/>
                <w:kern w:val="24"/>
              </w:rPr>
              <w:t xml:space="preserve"> </w:t>
            </w:r>
            <w:r w:rsidR="00461016" w:rsidRPr="00120BF8">
              <w:rPr>
                <w:rFonts w:ascii="Arial" w:eastAsia="Roboto Black" w:hAnsi="Arial" w:cs="Arial"/>
                <w:color w:val="000000" w:themeColor="text1"/>
                <w:kern w:val="24"/>
              </w:rPr>
              <w:t xml:space="preserve">undertake the </w:t>
            </w:r>
            <w:r w:rsidR="00947BC1" w:rsidRPr="00120BF8">
              <w:rPr>
                <w:rFonts w:ascii="Arial" w:eastAsia="Roboto Black" w:hAnsi="Arial" w:cs="Arial"/>
                <w:color w:val="000000" w:themeColor="text1"/>
                <w:kern w:val="24"/>
              </w:rPr>
              <w:t>Project</w:t>
            </w:r>
            <w:r w:rsidRPr="00120BF8">
              <w:rPr>
                <w:rFonts w:ascii="Arial" w:eastAsia="Roboto Black" w:hAnsi="Arial" w:cs="Arial"/>
                <w:color w:val="000000" w:themeColor="text1"/>
                <w:kern w:val="24"/>
              </w:rPr>
              <w:t xml:space="preserve">. </w:t>
            </w:r>
            <w:r w:rsidR="00B967D3">
              <w:rPr>
                <w:rFonts w:ascii="Arial" w:eastAsia="Roboto Black" w:hAnsi="Arial" w:cs="Arial"/>
                <w:color w:val="000000" w:themeColor="text1"/>
                <w:kern w:val="24"/>
              </w:rPr>
              <w:t>Following the prequ</w:t>
            </w:r>
            <w:r w:rsidR="00F9512E">
              <w:rPr>
                <w:rFonts w:ascii="Arial" w:eastAsia="Roboto Black" w:hAnsi="Arial" w:cs="Arial"/>
                <w:color w:val="000000" w:themeColor="text1"/>
                <w:kern w:val="24"/>
              </w:rPr>
              <w:t>a</w:t>
            </w:r>
            <w:r w:rsidR="00B967D3">
              <w:rPr>
                <w:rFonts w:ascii="Arial" w:eastAsia="Roboto Black" w:hAnsi="Arial" w:cs="Arial"/>
                <w:color w:val="000000" w:themeColor="text1"/>
                <w:kern w:val="24"/>
              </w:rPr>
              <w:t>lif</w:t>
            </w:r>
            <w:r w:rsidR="00636C57">
              <w:rPr>
                <w:rFonts w:ascii="Arial" w:eastAsia="Roboto Black" w:hAnsi="Arial" w:cs="Arial"/>
                <w:color w:val="000000" w:themeColor="text1"/>
                <w:kern w:val="24"/>
              </w:rPr>
              <w:t>i</w:t>
            </w:r>
            <w:r w:rsidR="00B967D3">
              <w:rPr>
                <w:rFonts w:ascii="Arial" w:eastAsia="Roboto Black" w:hAnsi="Arial" w:cs="Arial"/>
                <w:color w:val="000000" w:themeColor="text1"/>
                <w:kern w:val="24"/>
              </w:rPr>
              <w:t>cation process, s</w:t>
            </w:r>
            <w:r w:rsidRPr="00120BF8">
              <w:rPr>
                <w:rFonts w:ascii="Arial" w:eastAsia="Roboto Black" w:hAnsi="Arial" w:cs="Arial"/>
                <w:color w:val="000000" w:themeColor="text1"/>
                <w:kern w:val="24"/>
              </w:rPr>
              <w:t>hortlisted developers and/or consortiums</w:t>
            </w:r>
            <w:r w:rsidR="00947BC1" w:rsidRPr="00120BF8">
              <w:rPr>
                <w:rFonts w:ascii="Arial" w:eastAsia="Roboto Black" w:hAnsi="Arial" w:cs="Arial"/>
                <w:color w:val="000000" w:themeColor="text1"/>
                <w:kern w:val="24"/>
              </w:rPr>
              <w:t xml:space="preserve"> </w:t>
            </w:r>
            <w:r w:rsidRPr="00120BF8">
              <w:rPr>
                <w:rFonts w:ascii="Arial" w:eastAsia="Roboto Black" w:hAnsi="Arial" w:cs="Arial"/>
                <w:color w:val="000000" w:themeColor="text1"/>
                <w:kern w:val="24"/>
              </w:rPr>
              <w:t>will</w:t>
            </w:r>
            <w:r w:rsidR="00947BC1" w:rsidRPr="00120BF8">
              <w:rPr>
                <w:rFonts w:ascii="Arial" w:eastAsia="Roboto Black" w:hAnsi="Arial" w:cs="Arial"/>
                <w:color w:val="000000" w:themeColor="text1"/>
                <w:kern w:val="24"/>
              </w:rPr>
              <w:t xml:space="preserve"> </w:t>
            </w:r>
            <w:r w:rsidR="004A7B26">
              <w:rPr>
                <w:rFonts w:ascii="Arial" w:eastAsia="Roboto Black" w:hAnsi="Arial" w:cs="Arial"/>
                <w:color w:val="000000" w:themeColor="text1"/>
                <w:kern w:val="24"/>
              </w:rPr>
              <w:t>be issued</w:t>
            </w:r>
            <w:r w:rsidR="00947BC1" w:rsidRPr="00120BF8">
              <w:rPr>
                <w:rFonts w:ascii="Arial" w:eastAsia="Roboto Black" w:hAnsi="Arial" w:cs="Arial"/>
                <w:color w:val="000000" w:themeColor="text1"/>
                <w:kern w:val="24"/>
              </w:rPr>
              <w:t xml:space="preserve"> a</w:t>
            </w:r>
            <w:r w:rsidR="004A7B26">
              <w:rPr>
                <w:rFonts w:ascii="Arial" w:eastAsia="Roboto Black" w:hAnsi="Arial" w:cs="Arial"/>
                <w:color w:val="000000" w:themeColor="text1"/>
                <w:kern w:val="24"/>
              </w:rPr>
              <w:t>n</w:t>
            </w:r>
            <w:r w:rsidR="00947BC1" w:rsidRPr="00120BF8">
              <w:rPr>
                <w:rFonts w:ascii="Arial" w:eastAsia="Roboto Black" w:hAnsi="Arial" w:cs="Arial"/>
                <w:color w:val="000000" w:themeColor="text1"/>
                <w:kern w:val="24"/>
              </w:rPr>
              <w:t xml:space="preserve"> </w:t>
            </w:r>
            <w:r w:rsidR="00C52FA3" w:rsidRPr="00120BF8">
              <w:rPr>
                <w:rFonts w:ascii="Arial" w:eastAsia="Roboto Black" w:hAnsi="Arial" w:cs="Arial"/>
                <w:color w:val="000000" w:themeColor="text1"/>
                <w:kern w:val="24"/>
              </w:rPr>
              <w:t>R</w:t>
            </w:r>
            <w:r w:rsidR="007A1D62" w:rsidRPr="00120BF8">
              <w:rPr>
                <w:rFonts w:ascii="Arial" w:eastAsia="Roboto Black" w:hAnsi="Arial" w:cs="Arial"/>
                <w:color w:val="000000" w:themeColor="text1"/>
                <w:kern w:val="24"/>
              </w:rPr>
              <w:t>f</w:t>
            </w:r>
            <w:r w:rsidR="00C52FA3" w:rsidRPr="00120BF8">
              <w:rPr>
                <w:rFonts w:ascii="Arial" w:eastAsia="Roboto Black" w:hAnsi="Arial" w:cs="Arial"/>
                <w:color w:val="000000" w:themeColor="text1"/>
                <w:kern w:val="24"/>
              </w:rPr>
              <w:t>P.</w:t>
            </w:r>
            <w:r w:rsidR="00947BC1" w:rsidRPr="00120BF8">
              <w:rPr>
                <w:rFonts w:ascii="Arial" w:eastAsia="Roboto Black" w:hAnsi="Arial" w:cs="Arial"/>
                <w:color w:val="000000" w:themeColor="text1"/>
                <w:kern w:val="24"/>
              </w:rPr>
              <w:t xml:space="preserve"> </w:t>
            </w:r>
          </w:p>
          <w:p w14:paraId="014DE3DA" w14:textId="77777777" w:rsidR="009844B9" w:rsidRPr="00120BF8" w:rsidRDefault="009844B9" w:rsidP="00D0065B">
            <w:pPr>
              <w:jc w:val="both"/>
              <w:rPr>
                <w:rFonts w:ascii="Arial" w:eastAsia="Roboto Black" w:hAnsi="Arial" w:cs="Arial"/>
                <w:color w:val="000000" w:themeColor="text1"/>
                <w:kern w:val="24"/>
              </w:rPr>
            </w:pPr>
          </w:p>
          <w:p w14:paraId="0F6E0921" w14:textId="267C7C54" w:rsidR="00C527D4" w:rsidRPr="00120BF8" w:rsidRDefault="00C527D4" w:rsidP="00C527D4">
            <w:pPr>
              <w:jc w:val="both"/>
              <w:rPr>
                <w:rFonts w:ascii="Arial" w:eastAsia="Roboto Black" w:hAnsi="Arial" w:cs="Arial"/>
                <w:color w:val="000000" w:themeColor="text1"/>
                <w:kern w:val="24"/>
                <w:lang w:val="en-US"/>
              </w:rPr>
            </w:pPr>
            <w:r w:rsidRPr="00120BF8">
              <w:rPr>
                <w:rFonts w:ascii="Arial" w:eastAsia="Roboto Black" w:hAnsi="Arial" w:cs="Arial"/>
                <w:color w:val="000000" w:themeColor="text1"/>
                <w:kern w:val="24"/>
                <w:lang w:val="en-US"/>
              </w:rPr>
              <w:lastRenderedPageBreak/>
              <w:t>The Project will be executed by a special purpose vehicle (the “</w:t>
            </w:r>
            <w:r w:rsidRPr="00120BF8">
              <w:rPr>
                <w:rFonts w:ascii="Arial" w:eastAsia="Roboto Black" w:hAnsi="Arial" w:cs="Arial"/>
                <w:b/>
                <w:bCs/>
                <w:color w:val="000000" w:themeColor="text1"/>
                <w:kern w:val="24"/>
                <w:lang w:val="en-US"/>
              </w:rPr>
              <w:t>Project Company</w:t>
            </w:r>
            <w:r w:rsidRPr="00120BF8">
              <w:rPr>
                <w:rFonts w:ascii="Arial" w:eastAsia="Roboto Black" w:hAnsi="Arial" w:cs="Arial"/>
                <w:color w:val="000000" w:themeColor="text1"/>
                <w:kern w:val="24"/>
                <w:lang w:val="en-US"/>
              </w:rPr>
              <w:t>”) pursuant to an agreement to be executed between ADEK and the Project Company (the “</w:t>
            </w:r>
            <w:r w:rsidRPr="00120BF8">
              <w:rPr>
                <w:rFonts w:ascii="Arial" w:eastAsia="Roboto Black" w:hAnsi="Arial" w:cs="Arial"/>
                <w:b/>
                <w:bCs/>
                <w:color w:val="000000" w:themeColor="text1"/>
                <w:kern w:val="24"/>
                <w:lang w:val="en-US"/>
              </w:rPr>
              <w:t>Partnership Agreement</w:t>
            </w:r>
            <w:r w:rsidRPr="00120BF8">
              <w:rPr>
                <w:rFonts w:ascii="Arial" w:eastAsia="Roboto Black" w:hAnsi="Arial" w:cs="Arial"/>
                <w:color w:val="000000" w:themeColor="text1"/>
                <w:kern w:val="24"/>
                <w:lang w:val="en-US"/>
              </w:rPr>
              <w:t>”). The successful developer or consortium will own one hundred percent (100%) of the Project Company.</w:t>
            </w:r>
          </w:p>
          <w:p w14:paraId="6B8E74E1" w14:textId="77777777" w:rsidR="00120BF8" w:rsidRPr="00120BF8" w:rsidRDefault="00120BF8" w:rsidP="00D0065B">
            <w:pPr>
              <w:jc w:val="both"/>
              <w:rPr>
                <w:rFonts w:ascii="Arial" w:eastAsia="Roboto Black" w:hAnsi="Arial" w:cs="Arial"/>
                <w:color w:val="000000" w:themeColor="text1"/>
                <w:kern w:val="24"/>
              </w:rPr>
            </w:pPr>
          </w:p>
          <w:p w14:paraId="6D941132" w14:textId="64B9EEE1" w:rsidR="00B967D3" w:rsidRDefault="009844B9" w:rsidP="00D0065B">
            <w:pPr>
              <w:jc w:val="both"/>
              <w:rPr>
                <w:rFonts w:ascii="Arial" w:eastAsia="Roboto Black" w:hAnsi="Arial" w:cs="Arial"/>
                <w:color w:val="000000" w:themeColor="text1"/>
                <w:kern w:val="24"/>
              </w:rPr>
            </w:pPr>
            <w:r w:rsidRPr="00120BF8">
              <w:rPr>
                <w:rFonts w:ascii="Arial" w:eastAsia="Roboto Black" w:hAnsi="Arial" w:cs="Arial"/>
                <w:color w:val="000000" w:themeColor="text1"/>
                <w:kern w:val="24"/>
              </w:rPr>
              <w:t>ADIO request</w:t>
            </w:r>
            <w:r w:rsidR="00784C35">
              <w:rPr>
                <w:rFonts w:ascii="Arial" w:eastAsia="Roboto Black" w:hAnsi="Arial" w:cs="Arial"/>
                <w:color w:val="000000" w:themeColor="text1"/>
                <w:kern w:val="24"/>
              </w:rPr>
              <w:t>s</w:t>
            </w:r>
            <w:r w:rsidRPr="00120BF8">
              <w:rPr>
                <w:rFonts w:ascii="Arial" w:eastAsia="Roboto Black" w:hAnsi="Arial" w:cs="Arial"/>
                <w:color w:val="000000" w:themeColor="text1"/>
                <w:kern w:val="24"/>
              </w:rPr>
              <w:t xml:space="preserve"> the following:</w:t>
            </w:r>
          </w:p>
          <w:p w14:paraId="4B92BC53" w14:textId="76EFEE40" w:rsidR="00947BC1" w:rsidRPr="00120BF8" w:rsidRDefault="009844B9" w:rsidP="00D0065B">
            <w:pPr>
              <w:jc w:val="both"/>
              <w:rPr>
                <w:rFonts w:ascii="Arial" w:eastAsia="Roboto Black" w:hAnsi="Arial" w:cs="Arial"/>
                <w:color w:val="000000" w:themeColor="text1"/>
                <w:kern w:val="24"/>
              </w:rPr>
            </w:pPr>
            <w:r w:rsidRPr="00120BF8">
              <w:rPr>
                <w:rFonts w:ascii="Arial" w:eastAsia="Roboto Black" w:hAnsi="Arial" w:cs="Arial"/>
                <w:color w:val="000000" w:themeColor="text1"/>
                <w:kern w:val="24"/>
              </w:rPr>
              <w:t xml:space="preserve"> </w:t>
            </w:r>
          </w:p>
          <w:p w14:paraId="1B43BC8D" w14:textId="2284EA28" w:rsidR="00947BC1" w:rsidRPr="00120BF8" w:rsidRDefault="00947BC1" w:rsidP="00D0065B">
            <w:pPr>
              <w:pStyle w:val="ListParagraph"/>
              <w:numPr>
                <w:ilvl w:val="0"/>
                <w:numId w:val="2"/>
              </w:numPr>
              <w:jc w:val="both"/>
              <w:rPr>
                <w:rFonts w:ascii="Arial" w:eastAsia="Roboto Black" w:hAnsi="Arial" w:cs="Arial"/>
                <w:color w:val="000000" w:themeColor="text1"/>
                <w:kern w:val="24"/>
                <w:lang w:val="en-US"/>
              </w:rPr>
            </w:pPr>
            <w:r w:rsidRPr="00120BF8">
              <w:rPr>
                <w:rFonts w:ascii="Arial" w:eastAsia="Roboto Black" w:hAnsi="Arial" w:cs="Arial"/>
                <w:color w:val="000000" w:themeColor="text1"/>
                <w:kern w:val="24"/>
              </w:rPr>
              <w:t xml:space="preserve">Interested parties should express their interest to participate in the Project by no later than </w:t>
            </w:r>
            <w:r w:rsidRPr="00120BF8">
              <w:rPr>
                <w:rFonts w:ascii="Arial" w:eastAsia="Roboto Black" w:hAnsi="Arial" w:cs="Arial"/>
                <w:color w:val="000000" w:themeColor="text1"/>
                <w:kern w:val="24"/>
                <w:lang w:val="en-US"/>
              </w:rPr>
              <w:t xml:space="preserve">12pm Gulf Standard Time (GST) </w:t>
            </w:r>
            <w:r w:rsidRPr="00120BF8">
              <w:rPr>
                <w:rFonts w:ascii="Arial" w:eastAsia="Roboto Black" w:hAnsi="Arial" w:cs="Arial"/>
                <w:color w:val="000000" w:themeColor="text1"/>
                <w:kern w:val="24"/>
              </w:rPr>
              <w:t xml:space="preserve">on </w:t>
            </w:r>
            <w:r w:rsidR="00B210DD">
              <w:rPr>
                <w:rFonts w:ascii="Arial" w:eastAsia="Roboto Black" w:hAnsi="Arial" w:cs="Arial"/>
                <w:b/>
                <w:bCs/>
                <w:color w:val="000000" w:themeColor="text1"/>
                <w:kern w:val="24"/>
              </w:rPr>
              <w:t>Monday</w:t>
            </w:r>
            <w:r w:rsidR="00784C35">
              <w:rPr>
                <w:rFonts w:ascii="Arial" w:eastAsia="Roboto Black" w:hAnsi="Arial" w:cs="Arial"/>
                <w:b/>
                <w:bCs/>
                <w:color w:val="000000" w:themeColor="text1"/>
                <w:kern w:val="24"/>
              </w:rPr>
              <w:t>,</w:t>
            </w:r>
            <w:r w:rsidRPr="00120BF8">
              <w:rPr>
                <w:rFonts w:ascii="Arial" w:eastAsia="Roboto Black" w:hAnsi="Arial" w:cs="Arial"/>
                <w:b/>
                <w:bCs/>
                <w:color w:val="000000" w:themeColor="text1"/>
                <w:kern w:val="24"/>
              </w:rPr>
              <w:t xml:space="preserve"> </w:t>
            </w:r>
            <w:r w:rsidR="00B210DD">
              <w:rPr>
                <w:rFonts w:ascii="Arial" w:eastAsia="Roboto Black" w:hAnsi="Arial" w:cs="Arial"/>
                <w:b/>
                <w:bCs/>
                <w:color w:val="000000" w:themeColor="text1"/>
                <w:kern w:val="24"/>
              </w:rPr>
              <w:t>26</w:t>
            </w:r>
            <w:r w:rsidR="001171AF" w:rsidRPr="00120BF8">
              <w:rPr>
                <w:rFonts w:ascii="Arial" w:eastAsia="Roboto Black" w:hAnsi="Arial" w:cs="Arial"/>
                <w:b/>
                <w:bCs/>
                <w:color w:val="000000" w:themeColor="text1"/>
                <w:kern w:val="24"/>
              </w:rPr>
              <w:t xml:space="preserve"> </w:t>
            </w:r>
            <w:r w:rsidR="007408E5">
              <w:rPr>
                <w:rFonts w:ascii="Arial" w:eastAsia="Roboto Black" w:hAnsi="Arial" w:cs="Arial"/>
                <w:b/>
                <w:bCs/>
                <w:color w:val="000000" w:themeColor="text1"/>
                <w:kern w:val="24"/>
              </w:rPr>
              <w:t>April</w:t>
            </w:r>
            <w:r w:rsidRPr="00120BF8">
              <w:rPr>
                <w:rFonts w:ascii="Arial" w:eastAsia="Roboto Black" w:hAnsi="Arial" w:cs="Arial"/>
                <w:b/>
                <w:bCs/>
                <w:color w:val="000000" w:themeColor="text1"/>
                <w:kern w:val="24"/>
              </w:rPr>
              <w:t xml:space="preserve"> 2021</w:t>
            </w:r>
            <w:r w:rsidR="00636C57">
              <w:rPr>
                <w:rFonts w:ascii="Arial" w:eastAsia="Roboto Black" w:hAnsi="Arial" w:cs="Arial"/>
                <w:b/>
                <w:bCs/>
                <w:color w:val="000000" w:themeColor="text1"/>
                <w:kern w:val="24"/>
              </w:rPr>
              <w:t xml:space="preserve"> </w:t>
            </w:r>
            <w:r w:rsidR="00636C57" w:rsidRPr="00E547DF">
              <w:rPr>
                <w:rFonts w:ascii="Arial" w:eastAsia="Roboto Black" w:hAnsi="Arial" w:cs="Arial"/>
                <w:bCs/>
                <w:color w:val="000000" w:themeColor="text1"/>
                <w:kern w:val="24"/>
              </w:rPr>
              <w:t>by submitting an EOI (</w:t>
            </w:r>
            <w:r w:rsidRPr="00120BF8">
              <w:rPr>
                <w:rFonts w:ascii="Arial" w:eastAsia="Roboto Black" w:hAnsi="Arial" w:cs="Arial"/>
                <w:color w:val="000000" w:themeColor="text1"/>
                <w:kern w:val="24"/>
              </w:rPr>
              <w:t>through an electronic copy in PDF format</w:t>
            </w:r>
            <w:r w:rsidR="00636C57">
              <w:rPr>
                <w:rFonts w:ascii="Arial" w:eastAsia="Roboto Black" w:hAnsi="Arial" w:cs="Arial"/>
                <w:color w:val="000000" w:themeColor="text1"/>
                <w:kern w:val="24"/>
              </w:rPr>
              <w:t>)</w:t>
            </w:r>
            <w:r w:rsidRPr="00120BF8">
              <w:rPr>
                <w:rFonts w:ascii="Arial" w:eastAsia="Roboto Black" w:hAnsi="Arial" w:cs="Arial"/>
                <w:color w:val="000000" w:themeColor="text1"/>
                <w:kern w:val="24"/>
              </w:rPr>
              <w:t>, via email, to:</w:t>
            </w:r>
            <w:r w:rsidRPr="00120BF8">
              <w:rPr>
                <w:rFonts w:ascii="Arial" w:eastAsia="Roboto Black" w:hAnsi="Arial" w:cs="Arial"/>
                <w:b/>
                <w:bCs/>
                <w:color w:val="000000" w:themeColor="text1"/>
                <w:kern w:val="24"/>
              </w:rPr>
              <w:t xml:space="preserve"> ppp@adio.ae </w:t>
            </w:r>
          </w:p>
          <w:p w14:paraId="04514F6F" w14:textId="77777777" w:rsidR="00B967D3" w:rsidRPr="00120BF8" w:rsidRDefault="00B967D3" w:rsidP="00120BF8">
            <w:pPr>
              <w:pStyle w:val="ListParagraph"/>
              <w:jc w:val="both"/>
              <w:rPr>
                <w:rFonts w:ascii="Arial" w:eastAsia="Roboto Black" w:hAnsi="Arial" w:cs="Arial"/>
                <w:color w:val="000000" w:themeColor="text1"/>
                <w:kern w:val="24"/>
                <w:lang w:val="en-US"/>
              </w:rPr>
            </w:pPr>
          </w:p>
          <w:p w14:paraId="10A51CF5" w14:textId="2D19C0F2" w:rsidR="00947BC1" w:rsidRPr="00120BF8" w:rsidRDefault="00947BC1" w:rsidP="00D0065B">
            <w:pPr>
              <w:pStyle w:val="ListParagraph"/>
              <w:numPr>
                <w:ilvl w:val="0"/>
                <w:numId w:val="2"/>
              </w:numPr>
              <w:jc w:val="both"/>
              <w:rPr>
                <w:rFonts w:ascii="Arial" w:eastAsia="Roboto Black" w:hAnsi="Arial" w:cs="Arial"/>
                <w:color w:val="000000" w:themeColor="text1"/>
                <w:kern w:val="24"/>
                <w:lang w:val="en-US"/>
              </w:rPr>
            </w:pPr>
            <w:r w:rsidRPr="00120BF8">
              <w:rPr>
                <w:rFonts w:ascii="Arial" w:eastAsia="Roboto Black" w:hAnsi="Arial" w:cs="Arial"/>
                <w:color w:val="000000" w:themeColor="text1"/>
                <w:kern w:val="24"/>
              </w:rPr>
              <w:t>The EOI should specify as a minimum:</w:t>
            </w:r>
          </w:p>
          <w:p w14:paraId="708F3A92" w14:textId="77777777" w:rsidR="00B967D3" w:rsidRPr="00120BF8" w:rsidRDefault="00B967D3" w:rsidP="00120BF8">
            <w:pPr>
              <w:pStyle w:val="ListParagraph"/>
              <w:ind w:left="1080"/>
              <w:jc w:val="both"/>
              <w:rPr>
                <w:rFonts w:ascii="Arial" w:eastAsia="Roboto Black" w:hAnsi="Arial" w:cs="Arial"/>
                <w:color w:val="000000" w:themeColor="text1"/>
                <w:kern w:val="24"/>
                <w:lang w:val="en-US"/>
              </w:rPr>
            </w:pPr>
          </w:p>
          <w:p w14:paraId="29548B2B" w14:textId="500BD24A" w:rsidR="00947BC1" w:rsidRPr="00120BF8" w:rsidRDefault="00947BC1" w:rsidP="00D0065B">
            <w:pPr>
              <w:pStyle w:val="ListParagraph"/>
              <w:numPr>
                <w:ilvl w:val="0"/>
                <w:numId w:val="5"/>
              </w:numPr>
              <w:jc w:val="both"/>
              <w:rPr>
                <w:rFonts w:ascii="Arial" w:eastAsia="Roboto Black" w:hAnsi="Arial" w:cs="Arial"/>
                <w:color w:val="000000" w:themeColor="text1"/>
                <w:kern w:val="24"/>
                <w:lang w:val="en-US"/>
              </w:rPr>
            </w:pPr>
            <w:r w:rsidRPr="00120BF8">
              <w:rPr>
                <w:rFonts w:ascii="Arial" w:eastAsia="Roboto Black" w:hAnsi="Arial" w:cs="Arial"/>
                <w:color w:val="000000" w:themeColor="text1"/>
                <w:kern w:val="24"/>
              </w:rPr>
              <w:t>name and country of incorporation of the interested party, name and contact details (name, title, telephone number, and e-mail address) for the appropriate point of contact (the “</w:t>
            </w:r>
            <w:r w:rsidRPr="00120BF8">
              <w:rPr>
                <w:rFonts w:ascii="Arial" w:eastAsia="Roboto Black" w:hAnsi="Arial" w:cs="Arial"/>
                <w:b/>
                <w:bCs/>
                <w:color w:val="000000" w:themeColor="text1"/>
                <w:kern w:val="24"/>
              </w:rPr>
              <w:t>Point of Contact</w:t>
            </w:r>
            <w:r w:rsidRPr="00120BF8">
              <w:rPr>
                <w:rFonts w:ascii="Arial" w:eastAsia="Roboto Black" w:hAnsi="Arial" w:cs="Arial"/>
                <w:color w:val="000000" w:themeColor="text1"/>
                <w:kern w:val="24"/>
              </w:rPr>
              <w:t>”) to whom all future correspondence will be sent;</w:t>
            </w:r>
          </w:p>
          <w:p w14:paraId="2B6BB1E3" w14:textId="450735E2" w:rsidR="00947BC1" w:rsidRPr="00120BF8" w:rsidRDefault="00947BC1" w:rsidP="00D0065B">
            <w:pPr>
              <w:pStyle w:val="ListParagraph"/>
              <w:numPr>
                <w:ilvl w:val="0"/>
                <w:numId w:val="5"/>
              </w:numPr>
              <w:jc w:val="both"/>
              <w:rPr>
                <w:rFonts w:ascii="Arial" w:eastAsia="Roboto Black" w:hAnsi="Arial" w:cs="Arial"/>
                <w:color w:val="000000" w:themeColor="text1"/>
                <w:kern w:val="24"/>
                <w:lang w:val="en-US"/>
              </w:rPr>
            </w:pPr>
            <w:r w:rsidRPr="00120BF8">
              <w:rPr>
                <w:rFonts w:ascii="Arial" w:eastAsia="Roboto Black" w:hAnsi="Arial" w:cs="Arial"/>
                <w:color w:val="000000" w:themeColor="text1"/>
                <w:kern w:val="24"/>
              </w:rPr>
              <w:t xml:space="preserve">brief description about the </w:t>
            </w:r>
            <w:r w:rsidR="004A7B26">
              <w:rPr>
                <w:rFonts w:ascii="Arial" w:eastAsia="Roboto Black" w:hAnsi="Arial" w:cs="Arial"/>
                <w:color w:val="000000" w:themeColor="text1"/>
                <w:kern w:val="24"/>
              </w:rPr>
              <w:t xml:space="preserve">interested party’s </w:t>
            </w:r>
            <w:r w:rsidRPr="00120BF8">
              <w:rPr>
                <w:rFonts w:ascii="Arial" w:eastAsia="Roboto Black" w:hAnsi="Arial" w:cs="Arial"/>
                <w:color w:val="000000" w:themeColor="text1"/>
                <w:kern w:val="24"/>
              </w:rPr>
              <w:t>relevant experience;</w:t>
            </w:r>
          </w:p>
          <w:p w14:paraId="5D940CF5" w14:textId="77777777" w:rsidR="00947BC1" w:rsidRPr="00120BF8" w:rsidRDefault="00947BC1" w:rsidP="00D0065B">
            <w:pPr>
              <w:pStyle w:val="ListParagraph"/>
              <w:numPr>
                <w:ilvl w:val="0"/>
                <w:numId w:val="5"/>
              </w:numPr>
              <w:jc w:val="both"/>
              <w:rPr>
                <w:rFonts w:ascii="Arial" w:eastAsia="Roboto Black" w:hAnsi="Arial" w:cs="Arial"/>
                <w:color w:val="000000" w:themeColor="text1"/>
                <w:kern w:val="24"/>
                <w:lang w:val="en-US"/>
              </w:rPr>
            </w:pPr>
            <w:r w:rsidRPr="00120BF8">
              <w:rPr>
                <w:rFonts w:ascii="Arial" w:eastAsia="Roboto Black" w:hAnsi="Arial" w:cs="Arial"/>
                <w:color w:val="000000" w:themeColor="text1"/>
                <w:kern w:val="24"/>
              </w:rPr>
              <w:t>confirmation that the interested party intends to act as the sole developer or lead developer as part of a consortium; and</w:t>
            </w:r>
          </w:p>
          <w:p w14:paraId="12EF9D67" w14:textId="0B83A117" w:rsidR="00947BC1" w:rsidRPr="00120BF8" w:rsidRDefault="00947BC1" w:rsidP="00D0065B">
            <w:pPr>
              <w:pStyle w:val="ListParagraph"/>
              <w:numPr>
                <w:ilvl w:val="0"/>
                <w:numId w:val="5"/>
              </w:numPr>
              <w:jc w:val="both"/>
              <w:rPr>
                <w:rFonts w:ascii="Arial" w:eastAsia="Roboto Black" w:hAnsi="Arial" w:cs="Arial"/>
                <w:color w:val="000000" w:themeColor="text1"/>
                <w:kern w:val="24"/>
                <w:lang w:val="en-US"/>
              </w:rPr>
            </w:pPr>
            <w:r w:rsidRPr="00120BF8">
              <w:rPr>
                <w:rFonts w:ascii="Arial" w:eastAsia="Roboto Black" w:hAnsi="Arial" w:cs="Arial"/>
                <w:color w:val="000000" w:themeColor="text1"/>
                <w:kern w:val="24"/>
              </w:rPr>
              <w:t xml:space="preserve">where the interested party is considering potential consortium partners, an indication of such intention and details of potential consortium partners (to the extent it is known). The interested party should state clearly the role of the consortium members </w:t>
            </w:r>
            <w:r w:rsidR="009119FA">
              <w:rPr>
                <w:rFonts w:ascii="Arial" w:eastAsia="Roboto Black" w:hAnsi="Arial" w:cs="Arial"/>
                <w:color w:val="000000" w:themeColor="text1"/>
                <w:kern w:val="24"/>
              </w:rPr>
              <w:t xml:space="preserve">and </w:t>
            </w:r>
            <w:r w:rsidRPr="00120BF8">
              <w:rPr>
                <w:rFonts w:ascii="Arial" w:eastAsia="Roboto Black" w:hAnsi="Arial" w:cs="Arial"/>
                <w:color w:val="000000" w:themeColor="text1"/>
                <w:kern w:val="24"/>
              </w:rPr>
              <w:t>detail the scope they would intend to deliver, for example, design services, construction and commissioning services</w:t>
            </w:r>
            <w:r w:rsidR="009119FA">
              <w:rPr>
                <w:rFonts w:ascii="Arial" w:eastAsia="Roboto Black" w:hAnsi="Arial" w:cs="Arial"/>
                <w:color w:val="000000" w:themeColor="text1"/>
                <w:kern w:val="24"/>
              </w:rPr>
              <w:t xml:space="preserve"> and</w:t>
            </w:r>
            <w:r w:rsidRPr="00120BF8">
              <w:rPr>
                <w:rFonts w:ascii="Arial" w:eastAsia="Roboto Black" w:hAnsi="Arial" w:cs="Arial"/>
                <w:color w:val="000000" w:themeColor="text1"/>
                <w:kern w:val="24"/>
              </w:rPr>
              <w:t xml:space="preserve"> facilities management services.</w:t>
            </w:r>
          </w:p>
          <w:p w14:paraId="072933D2" w14:textId="77777777" w:rsidR="00947BC1" w:rsidRPr="00120BF8" w:rsidRDefault="00947BC1" w:rsidP="00D0065B">
            <w:pPr>
              <w:pStyle w:val="ListParagraph"/>
              <w:ind w:left="1080"/>
              <w:jc w:val="both"/>
              <w:rPr>
                <w:rFonts w:ascii="Arial" w:eastAsia="Roboto Black" w:hAnsi="Arial" w:cs="Arial"/>
                <w:color w:val="000000" w:themeColor="text1"/>
                <w:kern w:val="24"/>
                <w:lang w:val="en-US"/>
              </w:rPr>
            </w:pPr>
          </w:p>
          <w:p w14:paraId="061E2DC3" w14:textId="53C7B0B1" w:rsidR="009844B9" w:rsidRPr="00120BF8" w:rsidRDefault="00947BC1" w:rsidP="00D0065B">
            <w:pPr>
              <w:jc w:val="both"/>
              <w:rPr>
                <w:rFonts w:ascii="Arial" w:eastAsia="Roboto Black" w:hAnsi="Arial" w:cs="Arial"/>
                <w:color w:val="000000" w:themeColor="text1"/>
                <w:kern w:val="24"/>
              </w:rPr>
            </w:pPr>
            <w:r w:rsidRPr="00120BF8">
              <w:rPr>
                <w:rFonts w:ascii="Arial" w:eastAsia="Roboto Black" w:hAnsi="Arial" w:cs="Arial"/>
                <w:color w:val="000000" w:themeColor="text1"/>
                <w:kern w:val="24"/>
              </w:rPr>
              <w:t>Following submission of the EoI, a confidentiality undertaking may be issued to each Point of Contact. Parties wishing to participate as a sole</w:t>
            </w:r>
            <w:r w:rsidR="009119FA">
              <w:rPr>
                <w:rFonts w:ascii="Arial" w:eastAsia="Roboto Black" w:hAnsi="Arial" w:cs="Arial"/>
                <w:color w:val="000000" w:themeColor="text1"/>
                <w:kern w:val="24"/>
              </w:rPr>
              <w:t xml:space="preserve"> developer</w:t>
            </w:r>
            <w:r w:rsidRPr="00120BF8">
              <w:rPr>
                <w:rFonts w:ascii="Arial" w:eastAsia="Roboto Black" w:hAnsi="Arial" w:cs="Arial"/>
                <w:color w:val="000000" w:themeColor="text1"/>
                <w:kern w:val="24"/>
              </w:rPr>
              <w:t xml:space="preserve"> or </w:t>
            </w:r>
            <w:r w:rsidR="009119FA">
              <w:rPr>
                <w:rFonts w:ascii="Arial" w:eastAsia="Roboto Black" w:hAnsi="Arial" w:cs="Arial"/>
                <w:color w:val="000000" w:themeColor="text1"/>
                <w:kern w:val="24"/>
              </w:rPr>
              <w:t xml:space="preserve">a </w:t>
            </w:r>
            <w:r w:rsidRPr="00120BF8">
              <w:rPr>
                <w:rFonts w:ascii="Arial" w:eastAsia="Roboto Black" w:hAnsi="Arial" w:cs="Arial"/>
                <w:color w:val="000000" w:themeColor="text1"/>
                <w:kern w:val="24"/>
              </w:rPr>
              <w:t xml:space="preserve">lead developer within a consortium who return executed versions of the confidentiality undertaking may then receive a </w:t>
            </w:r>
            <w:r w:rsidR="007A1D62" w:rsidRPr="00120BF8">
              <w:rPr>
                <w:rFonts w:ascii="Arial" w:eastAsia="Roboto Black" w:hAnsi="Arial" w:cs="Arial"/>
                <w:color w:val="000000" w:themeColor="text1"/>
                <w:kern w:val="24"/>
              </w:rPr>
              <w:t>RfQ,</w:t>
            </w:r>
            <w:r w:rsidRPr="00120BF8">
              <w:rPr>
                <w:rFonts w:ascii="Arial" w:eastAsia="Roboto Black" w:hAnsi="Arial" w:cs="Arial"/>
                <w:color w:val="000000" w:themeColor="text1"/>
                <w:kern w:val="24"/>
              </w:rPr>
              <w:t xml:space="preserve"> as part of the pre-qualification process. The RfQ should only be submitted by a developer seeking qualification as a sole developer or lead developer within a consortium. The RfQ document will include further information, including a description of the Project, experience and capability requirements, an outline of the tender process and an evaluation criteria for qualification of interested parties.</w:t>
            </w:r>
          </w:p>
          <w:p w14:paraId="168571BE" w14:textId="77777777" w:rsidR="009100FA" w:rsidRPr="00120BF8" w:rsidRDefault="009100FA" w:rsidP="00D0065B">
            <w:pPr>
              <w:jc w:val="both"/>
              <w:rPr>
                <w:rFonts w:ascii="Arial" w:eastAsia="Roboto Black" w:hAnsi="Arial" w:cs="Arial"/>
                <w:color w:val="000000" w:themeColor="text1"/>
                <w:kern w:val="24"/>
              </w:rPr>
            </w:pPr>
          </w:p>
          <w:p w14:paraId="0C5FED2C" w14:textId="2ED25F20" w:rsidR="009100FA" w:rsidRPr="00120BF8" w:rsidRDefault="009100FA" w:rsidP="009100FA">
            <w:pPr>
              <w:rPr>
                <w:rFonts w:ascii="Arial" w:eastAsia="Roboto Black" w:hAnsi="Arial" w:cs="Arial"/>
                <w:color w:val="000000" w:themeColor="text1"/>
                <w:kern w:val="24"/>
                <w:lang w:val="en-US"/>
              </w:rPr>
            </w:pPr>
            <w:r w:rsidRPr="00120BF8">
              <w:rPr>
                <w:rFonts w:ascii="Arial" w:eastAsia="Roboto Black" w:hAnsi="Arial" w:cs="Arial"/>
                <w:color w:val="000000" w:themeColor="text1"/>
                <w:kern w:val="24"/>
                <w:lang w:val="en-US"/>
              </w:rPr>
              <w:t>ADIO previously held a General Market Sounding Workshop in November 2020 wh</w:t>
            </w:r>
            <w:r w:rsidR="00B967D3">
              <w:rPr>
                <w:rFonts w:ascii="Arial" w:eastAsia="Roboto Black" w:hAnsi="Arial" w:cs="Arial"/>
                <w:color w:val="000000" w:themeColor="text1"/>
                <w:kern w:val="24"/>
                <w:lang w:val="en-US"/>
              </w:rPr>
              <w:t>ereby ADIO</w:t>
            </w:r>
            <w:r w:rsidRPr="00120BF8">
              <w:rPr>
                <w:rFonts w:ascii="Arial" w:eastAsia="Roboto Black" w:hAnsi="Arial" w:cs="Arial"/>
                <w:color w:val="000000" w:themeColor="text1"/>
                <w:kern w:val="24"/>
                <w:lang w:val="en-US"/>
              </w:rPr>
              <w:t xml:space="preserve"> p</w:t>
            </w:r>
            <w:r w:rsidR="00B967D3">
              <w:rPr>
                <w:rFonts w:ascii="Arial" w:eastAsia="Roboto Black" w:hAnsi="Arial" w:cs="Arial"/>
                <w:color w:val="000000" w:themeColor="text1"/>
                <w:kern w:val="24"/>
                <w:lang w:val="en-US"/>
              </w:rPr>
              <w:t>resented</w:t>
            </w:r>
            <w:r w:rsidRPr="00120BF8">
              <w:rPr>
                <w:rFonts w:ascii="Arial" w:eastAsia="Roboto Black" w:hAnsi="Arial" w:cs="Arial"/>
                <w:color w:val="000000" w:themeColor="text1"/>
                <w:kern w:val="24"/>
                <w:lang w:val="en-US"/>
              </w:rPr>
              <w:t xml:space="preserve"> </w:t>
            </w:r>
            <w:r w:rsidR="00B967D3">
              <w:rPr>
                <w:rFonts w:ascii="Arial" w:eastAsia="Roboto Black" w:hAnsi="Arial" w:cs="Arial"/>
                <w:color w:val="000000" w:themeColor="text1"/>
                <w:kern w:val="24"/>
                <w:lang w:val="en-US"/>
              </w:rPr>
              <w:t>an overview of the</w:t>
            </w:r>
            <w:r w:rsidRPr="00120BF8">
              <w:rPr>
                <w:rFonts w:ascii="Arial" w:eastAsia="Roboto Black" w:hAnsi="Arial" w:cs="Arial"/>
                <w:color w:val="000000" w:themeColor="text1"/>
                <w:kern w:val="24"/>
                <w:lang w:val="en-US"/>
              </w:rPr>
              <w:t xml:space="preserve"> Project.</w:t>
            </w:r>
            <w:r w:rsidR="00B967D3">
              <w:rPr>
                <w:rFonts w:ascii="Arial" w:eastAsia="Roboto Black" w:hAnsi="Arial" w:cs="Arial"/>
                <w:color w:val="000000" w:themeColor="text1"/>
                <w:kern w:val="24"/>
                <w:lang w:val="en-US"/>
              </w:rPr>
              <w:t xml:space="preserve"> </w:t>
            </w:r>
            <w:r w:rsidRPr="00120BF8">
              <w:rPr>
                <w:rFonts w:ascii="Arial" w:eastAsia="Roboto Black" w:hAnsi="Arial" w:cs="Arial"/>
                <w:color w:val="000000" w:themeColor="text1"/>
                <w:kern w:val="24"/>
                <w:lang w:val="en-US"/>
              </w:rPr>
              <w:t xml:space="preserve">Please contact ADIO via email </w:t>
            </w:r>
            <w:r w:rsidRPr="00120BF8">
              <w:rPr>
                <w:rFonts w:ascii="Arial" w:eastAsia="Roboto Black" w:hAnsi="Arial" w:cs="Arial"/>
                <w:b/>
                <w:bCs/>
                <w:color w:val="000000" w:themeColor="text1"/>
                <w:kern w:val="24"/>
                <w:lang w:val="en-US"/>
              </w:rPr>
              <w:t>ppp@adio.</w:t>
            </w:r>
            <w:r w:rsidRPr="00784C35">
              <w:rPr>
                <w:rFonts w:ascii="Arial" w:eastAsia="Roboto Black" w:hAnsi="Arial" w:cs="Arial"/>
                <w:b/>
                <w:bCs/>
                <w:color w:val="000000" w:themeColor="text1"/>
                <w:kern w:val="24"/>
                <w:lang w:val="en-US"/>
              </w:rPr>
              <w:t>a</w:t>
            </w:r>
            <w:r w:rsidRPr="000215EA">
              <w:rPr>
                <w:rFonts w:ascii="Arial" w:eastAsia="Roboto Black" w:hAnsi="Arial" w:cs="Arial"/>
                <w:b/>
                <w:bCs/>
                <w:color w:val="000000" w:themeColor="text1"/>
                <w:kern w:val="24"/>
                <w:lang w:val="en-US"/>
              </w:rPr>
              <w:t>e</w:t>
            </w:r>
            <w:r w:rsidRPr="00120BF8">
              <w:rPr>
                <w:rFonts w:ascii="Arial" w:eastAsia="Roboto Black" w:hAnsi="Arial" w:cs="Arial"/>
                <w:color w:val="000000" w:themeColor="text1"/>
                <w:kern w:val="24"/>
                <w:lang w:val="en-US"/>
              </w:rPr>
              <w:t xml:space="preserve"> </w:t>
            </w:r>
            <w:r w:rsidR="00B967D3">
              <w:rPr>
                <w:rFonts w:ascii="Arial" w:eastAsia="Roboto Black" w:hAnsi="Arial" w:cs="Arial"/>
                <w:color w:val="000000" w:themeColor="text1"/>
                <w:kern w:val="24"/>
                <w:lang w:val="en-US"/>
              </w:rPr>
              <w:t>if you wish to receive</w:t>
            </w:r>
            <w:r w:rsidRPr="00120BF8">
              <w:rPr>
                <w:rFonts w:ascii="Arial" w:eastAsia="Roboto Black" w:hAnsi="Arial" w:cs="Arial"/>
                <w:color w:val="000000" w:themeColor="text1"/>
                <w:kern w:val="24"/>
                <w:lang w:val="en-US"/>
              </w:rPr>
              <w:t xml:space="preserve"> a copy of the presentation.</w:t>
            </w:r>
          </w:p>
          <w:p w14:paraId="2A7B9551" w14:textId="77777777" w:rsidR="00507344" w:rsidRPr="00120BF8" w:rsidRDefault="00507344" w:rsidP="009100FA">
            <w:pPr>
              <w:rPr>
                <w:rFonts w:ascii="Arial" w:eastAsia="Roboto Black" w:hAnsi="Arial" w:cs="Arial"/>
                <w:b/>
                <w:bCs/>
                <w:color w:val="000000" w:themeColor="text1"/>
                <w:kern w:val="24"/>
                <w:highlight w:val="yellow"/>
                <w:lang w:val="en-US"/>
              </w:rPr>
            </w:pPr>
          </w:p>
          <w:p w14:paraId="02BCC7A0" w14:textId="77777777" w:rsidR="00507344" w:rsidRPr="00120BF8" w:rsidRDefault="00507344" w:rsidP="009100FA">
            <w:pPr>
              <w:rPr>
                <w:rFonts w:ascii="Arial" w:eastAsia="Roboto Black" w:hAnsi="Arial" w:cs="Arial"/>
                <w:b/>
                <w:bCs/>
                <w:color w:val="000000" w:themeColor="text1"/>
                <w:kern w:val="24"/>
                <w:highlight w:val="yellow"/>
                <w:lang w:val="en-US"/>
              </w:rPr>
            </w:pPr>
          </w:p>
          <w:p w14:paraId="5196ABF2" w14:textId="75D836D7" w:rsidR="00507344" w:rsidRPr="00120BF8" w:rsidRDefault="00507344" w:rsidP="009100FA">
            <w:pPr>
              <w:rPr>
                <w:rFonts w:ascii="Arial" w:eastAsia="Roboto Black" w:hAnsi="Arial" w:cs="Arial"/>
                <w:b/>
                <w:bCs/>
                <w:color w:val="000000" w:themeColor="text1"/>
                <w:kern w:val="24"/>
                <w:highlight w:val="yellow"/>
                <w:lang w:val="en-US"/>
              </w:rPr>
            </w:pPr>
          </w:p>
        </w:tc>
      </w:tr>
    </w:tbl>
    <w:p w14:paraId="04A92CF0" w14:textId="77777777" w:rsidR="00507344" w:rsidRDefault="00507344">
      <w:pPr>
        <w:rPr>
          <w:rFonts w:ascii="Arial" w:eastAsia="Roboto Black" w:hAnsi="Arial" w:cs="Arial"/>
          <w:b/>
          <w:bCs/>
          <w:color w:val="A5773B"/>
          <w:kern w:val="24"/>
          <w:sz w:val="40"/>
          <w:szCs w:val="40"/>
        </w:rPr>
      </w:pPr>
      <w:r>
        <w:rPr>
          <w:rFonts w:ascii="Arial" w:eastAsia="Roboto Black" w:hAnsi="Arial" w:cs="Arial"/>
          <w:b/>
          <w:bCs/>
          <w:color w:val="A5773B"/>
          <w:kern w:val="24"/>
          <w:sz w:val="40"/>
          <w:szCs w:val="40"/>
        </w:rPr>
        <w:lastRenderedPageBreak/>
        <w:br w:type="page"/>
      </w:r>
    </w:p>
    <w:p w14:paraId="38620C9E" w14:textId="602F94DB" w:rsidR="00B16A83" w:rsidRPr="00B16A83" w:rsidRDefault="00B16A83" w:rsidP="00B16A83">
      <w:pPr>
        <w:jc w:val="center"/>
        <w:rPr>
          <w:sz w:val="14"/>
          <w:szCs w:val="14"/>
        </w:rPr>
      </w:pPr>
      <w:r w:rsidRPr="00B16A83">
        <w:rPr>
          <w:rFonts w:ascii="Arial" w:eastAsia="Roboto Black" w:hAnsi="Arial" w:cs="Arial"/>
          <w:b/>
          <w:bCs/>
          <w:color w:val="A5773B"/>
          <w:kern w:val="24"/>
          <w:sz w:val="40"/>
          <w:szCs w:val="40"/>
          <w:lang w:val="en-US"/>
        </w:rPr>
        <w:lastRenderedPageBreak/>
        <mc:AlternateContent>
          <mc:Choice Requires="wps">
            <w:drawing>
              <wp:anchor distT="45720" distB="45720" distL="114300" distR="114300" simplePos="0" relativeHeight="251659264" behindDoc="0" locked="0" layoutInCell="1" allowOverlap="1" wp14:anchorId="33E38D4C" wp14:editId="3DD38E7D">
                <wp:simplePos x="0" y="0"/>
                <wp:positionH relativeFrom="margin">
                  <wp:posOffset>0</wp:posOffset>
                </wp:positionH>
                <wp:positionV relativeFrom="paragraph">
                  <wp:posOffset>5130800</wp:posOffset>
                </wp:positionV>
                <wp:extent cx="8543925" cy="1404620"/>
                <wp:effectExtent l="0" t="0" r="952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3925" cy="1404620"/>
                        </a:xfrm>
                        <a:prstGeom prst="rect">
                          <a:avLst/>
                        </a:prstGeom>
                        <a:solidFill>
                          <a:srgbClr val="FFFFFF"/>
                        </a:solidFill>
                        <a:ln w="9525">
                          <a:noFill/>
                          <a:miter lim="800000"/>
                          <a:headEnd/>
                          <a:tailEnd/>
                        </a:ln>
                      </wps:spPr>
                      <wps:txbx>
                        <w:txbxContent>
                          <w:p w14:paraId="6F303C2D" w14:textId="2C716186" w:rsidR="00B16A83" w:rsidRPr="00802165" w:rsidRDefault="00B16A83" w:rsidP="00B16A83">
                            <w:pPr>
                              <w:pStyle w:val="Footer"/>
                              <w:rPr>
                                <w:rFonts w:asciiTheme="minorBidi" w:hAnsiTheme="minorBidi"/>
                                <w:sz w:val="16"/>
                                <w:szCs w:val="16"/>
                              </w:rPr>
                            </w:pPr>
                            <w:r w:rsidRPr="00802165">
                              <w:rPr>
                                <w:rFonts w:asciiTheme="minorBidi" w:hAnsiTheme="minorBidi"/>
                                <w:sz w:val="16"/>
                                <w:szCs w:val="16"/>
                              </w:rPr>
                              <w:t>*Parties are advised that Government Related Entities (“GREs”) are not permitted to participate in the tender process for this Project (either as a lead developer or as part of a consortium). For the purposes of this Project, an entity will be considered a GRE if any of its shares are owned, directly or indirectly, by an entity that is directly or indirectly owned, in whole or in part, by the government of Abu Dhabi.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3E38D4C" id="_x0000_t202" coordsize="21600,21600" o:spt="202" path="m,l,21600r21600,l21600,xe">
                <v:stroke joinstyle="miter"/>
                <v:path gradientshapeok="t" o:connecttype="rect"/>
              </v:shapetype>
              <v:shape id="Text Box 2" o:spid="_x0000_s1026" type="#_x0000_t202" style="position:absolute;left:0;text-align:left;margin-left:0;margin-top:404pt;width:672.75pt;height:11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" stroked="f">
                <v:textbox style="mso-fit-shape-to-text:t">
                  <w:txbxContent>
                    <w:p w14:paraId="6F303C2D" w14:textId="2C716186" w:rsidR="00B16A83" w:rsidRPr="00802165" w:rsidRDefault="00B16A83" w:rsidP="00B16A83">
                      <w:pPr>
                        <w:pStyle w:val="Footer"/>
                        <w:rPr>
                          <w:rFonts w:asciiTheme="minorBidi" w:hAnsiTheme="minorBidi"/>
                          <w:sz w:val="16"/>
                          <w:szCs w:val="16"/>
                        </w:rPr>
                      </w:pPr>
                      <w:r w:rsidRPr="00802165">
                        <w:rPr>
                          <w:rFonts w:asciiTheme="minorBidi" w:hAnsiTheme="minorBidi"/>
                          <w:sz w:val="16"/>
                          <w:szCs w:val="16"/>
                        </w:rPr>
                        <w:t>*Parties are advised that Government Related Entities (“GREs”) are not permitted to participate in the tender process for this Project (either as a lead developer or as part of a consortium). For the purposes of this Project, an entity will be considered a GRE if any of its shares are owned, directly or indirectly, by an entity that is directly or indirectly owned, in whole or in part, by the government of Abu Dhabi.</w:t>
                      </w:r>
                    </w:p>
                  </w:txbxContent>
                </v:textbox>
                <w10:wrap type="square" anchorx="margin"/>
              </v:shape>
            </w:pict>
          </mc:Fallback>
        </mc:AlternateContent>
      </w:r>
      <w:r w:rsidRPr="00BA1289">
        <w:rPr>
          <w:rFonts w:ascii="Arial" w:eastAsia="Roboto Black" w:hAnsi="Arial" w:cs="Arial"/>
          <w:b/>
          <w:bCs/>
          <w:color w:val="A5773B"/>
          <w:kern w:val="24"/>
          <w:sz w:val="40"/>
          <w:szCs w:val="40"/>
        </w:rPr>
        <w:t>Expression of Interest: Form</w:t>
      </w:r>
      <w:r w:rsidRPr="00BA1289">
        <w:rPr>
          <w:rFonts w:asciiTheme="minorBidi" w:hAnsiTheme="minorBidi"/>
          <w:color w:val="FFFFFF" w:themeColor="background1"/>
          <w:sz w:val="32"/>
          <w:szCs w:val="32"/>
        </w:rPr>
        <w:t xml:space="preserve"> </w:t>
      </w:r>
    </w:p>
    <w:tbl>
      <w:tblPr>
        <w:tblStyle w:val="TableGrid"/>
        <w:tblW w:w="13405" w:type="dxa"/>
        <w:tblLook w:val="04A0" w:firstRow="1" w:lastRow="0" w:firstColumn="1" w:lastColumn="0" w:noHBand="0" w:noVBand="1"/>
      </w:tblPr>
      <w:tblGrid>
        <w:gridCol w:w="348"/>
        <w:gridCol w:w="2527"/>
        <w:gridCol w:w="4410"/>
        <w:gridCol w:w="6120"/>
      </w:tblGrid>
      <w:tr w:rsidR="00BA1289" w:rsidRPr="00BA1289" w14:paraId="2081CCC9" w14:textId="77777777" w:rsidTr="00744407">
        <w:trPr>
          <w:trHeight w:val="720"/>
        </w:trPr>
        <w:tc>
          <w:tcPr>
            <w:tcW w:w="348" w:type="dxa"/>
            <w:shd w:val="clear" w:color="auto" w:fill="BFBFBF" w:themeFill="background1" w:themeFillShade="BF"/>
            <w:vAlign w:val="center"/>
          </w:tcPr>
          <w:p w14:paraId="6E3EDB81" w14:textId="4AFC3951" w:rsidR="00BA1289" w:rsidRPr="00BA1289" w:rsidRDefault="00744407" w:rsidP="00BA1289">
            <w:pPr>
              <w:rPr>
                <w:rFonts w:asciiTheme="minorBidi" w:hAnsiTheme="minorBidi"/>
              </w:rPr>
            </w:pPr>
            <w:r>
              <w:rPr>
                <w:rFonts w:asciiTheme="minorBidi" w:hAnsiTheme="minorBidi"/>
              </w:rPr>
              <w:t>#</w:t>
            </w:r>
          </w:p>
        </w:tc>
        <w:tc>
          <w:tcPr>
            <w:tcW w:w="2527" w:type="dxa"/>
            <w:shd w:val="clear" w:color="auto" w:fill="BFBFBF" w:themeFill="background1" w:themeFillShade="BF"/>
            <w:vAlign w:val="center"/>
          </w:tcPr>
          <w:p w14:paraId="7C77DE98" w14:textId="77777777" w:rsidR="00BA1289" w:rsidRPr="00BA1289" w:rsidRDefault="00BA1289" w:rsidP="00BA1289">
            <w:pPr>
              <w:rPr>
                <w:rFonts w:asciiTheme="minorBidi" w:hAnsiTheme="minorBidi"/>
                <w:b/>
                <w:bCs/>
              </w:rPr>
            </w:pPr>
            <w:r w:rsidRPr="00BA1289">
              <w:rPr>
                <w:rFonts w:asciiTheme="minorBidi" w:hAnsiTheme="minorBidi"/>
                <w:b/>
                <w:bCs/>
              </w:rPr>
              <w:t>Particular</w:t>
            </w:r>
          </w:p>
        </w:tc>
        <w:tc>
          <w:tcPr>
            <w:tcW w:w="10530" w:type="dxa"/>
            <w:gridSpan w:val="2"/>
            <w:shd w:val="clear" w:color="auto" w:fill="BFBFBF" w:themeFill="background1" w:themeFillShade="BF"/>
            <w:vAlign w:val="center"/>
          </w:tcPr>
          <w:p w14:paraId="1EF7B906" w14:textId="6EB02C47" w:rsidR="00BA1289" w:rsidRPr="00BA1289" w:rsidRDefault="00BA1289" w:rsidP="00BA1289">
            <w:pPr>
              <w:rPr>
                <w:rFonts w:asciiTheme="minorBidi" w:hAnsiTheme="minorBidi"/>
                <w:b/>
                <w:bCs/>
              </w:rPr>
            </w:pPr>
            <w:r w:rsidRPr="00BA1289">
              <w:rPr>
                <w:rFonts w:asciiTheme="minorBidi" w:hAnsiTheme="minorBidi"/>
                <w:b/>
                <w:bCs/>
              </w:rPr>
              <w:t>Respondent Input</w:t>
            </w:r>
          </w:p>
        </w:tc>
      </w:tr>
      <w:tr w:rsidR="00BA1289" w:rsidRPr="00BA1289" w14:paraId="557F1DE0" w14:textId="77777777" w:rsidTr="00744407">
        <w:trPr>
          <w:trHeight w:val="720"/>
        </w:trPr>
        <w:tc>
          <w:tcPr>
            <w:tcW w:w="348" w:type="dxa"/>
            <w:shd w:val="clear" w:color="auto" w:fill="BFBFBF" w:themeFill="background1" w:themeFillShade="BF"/>
            <w:vAlign w:val="center"/>
          </w:tcPr>
          <w:p w14:paraId="2E99F7F0" w14:textId="77777777" w:rsidR="00BA1289" w:rsidRPr="00BA1289" w:rsidRDefault="00BA1289" w:rsidP="00BA1289">
            <w:pPr>
              <w:rPr>
                <w:rFonts w:asciiTheme="minorBidi" w:hAnsiTheme="minorBidi"/>
              </w:rPr>
            </w:pPr>
            <w:r w:rsidRPr="00BA1289">
              <w:rPr>
                <w:rFonts w:asciiTheme="minorBidi" w:hAnsiTheme="minorBidi"/>
              </w:rPr>
              <w:t>1</w:t>
            </w:r>
          </w:p>
        </w:tc>
        <w:tc>
          <w:tcPr>
            <w:tcW w:w="2527" w:type="dxa"/>
            <w:shd w:val="clear" w:color="auto" w:fill="BFBFBF" w:themeFill="background1" w:themeFillShade="BF"/>
            <w:vAlign w:val="center"/>
          </w:tcPr>
          <w:p w14:paraId="63C97F83" w14:textId="77777777" w:rsidR="00BA1289" w:rsidRPr="00BA1289" w:rsidRDefault="00BA1289" w:rsidP="00BA1289">
            <w:pPr>
              <w:rPr>
                <w:rFonts w:asciiTheme="minorBidi" w:hAnsiTheme="minorBidi"/>
                <w:b/>
                <w:bCs/>
              </w:rPr>
            </w:pPr>
            <w:r w:rsidRPr="00BA1289">
              <w:rPr>
                <w:rFonts w:asciiTheme="minorBidi" w:hAnsiTheme="minorBidi"/>
                <w:b/>
                <w:bCs/>
              </w:rPr>
              <w:t>Company Name</w:t>
            </w:r>
          </w:p>
        </w:tc>
        <w:tc>
          <w:tcPr>
            <w:tcW w:w="10530" w:type="dxa"/>
            <w:gridSpan w:val="2"/>
            <w:vAlign w:val="center"/>
          </w:tcPr>
          <w:p w14:paraId="27BE95A2" w14:textId="77777777" w:rsidR="00BA1289" w:rsidRPr="00BA1289" w:rsidRDefault="00BA1289" w:rsidP="00BA1289">
            <w:pPr>
              <w:rPr>
                <w:rFonts w:asciiTheme="minorBidi" w:hAnsiTheme="minorBidi"/>
              </w:rPr>
            </w:pPr>
          </w:p>
        </w:tc>
      </w:tr>
      <w:tr w:rsidR="00BA1289" w:rsidRPr="00BA1289" w14:paraId="60CC9454" w14:textId="77777777" w:rsidTr="00744407">
        <w:trPr>
          <w:trHeight w:val="720"/>
        </w:trPr>
        <w:tc>
          <w:tcPr>
            <w:tcW w:w="348" w:type="dxa"/>
            <w:shd w:val="clear" w:color="auto" w:fill="BFBFBF" w:themeFill="background1" w:themeFillShade="BF"/>
            <w:vAlign w:val="center"/>
          </w:tcPr>
          <w:p w14:paraId="08A9F2CB" w14:textId="77777777" w:rsidR="00BA1289" w:rsidRPr="00BA1289" w:rsidRDefault="00BA1289" w:rsidP="00BA1289">
            <w:pPr>
              <w:rPr>
                <w:rFonts w:asciiTheme="minorBidi" w:hAnsiTheme="minorBidi"/>
              </w:rPr>
            </w:pPr>
            <w:r w:rsidRPr="00BA1289">
              <w:rPr>
                <w:rFonts w:asciiTheme="minorBidi" w:hAnsiTheme="minorBidi"/>
              </w:rPr>
              <w:t>2</w:t>
            </w:r>
          </w:p>
        </w:tc>
        <w:tc>
          <w:tcPr>
            <w:tcW w:w="2527" w:type="dxa"/>
            <w:shd w:val="clear" w:color="auto" w:fill="BFBFBF" w:themeFill="background1" w:themeFillShade="BF"/>
            <w:vAlign w:val="center"/>
          </w:tcPr>
          <w:p w14:paraId="7AD4161B" w14:textId="77777777" w:rsidR="00BA1289" w:rsidRPr="00BA1289" w:rsidRDefault="00BA1289" w:rsidP="00BA1289">
            <w:pPr>
              <w:rPr>
                <w:rFonts w:asciiTheme="minorBidi" w:hAnsiTheme="minorBidi"/>
                <w:b/>
                <w:bCs/>
              </w:rPr>
            </w:pPr>
            <w:r w:rsidRPr="00BA1289">
              <w:rPr>
                <w:rFonts w:asciiTheme="minorBidi" w:hAnsiTheme="minorBidi"/>
                <w:b/>
                <w:bCs/>
              </w:rPr>
              <w:t>Country of Incorporation</w:t>
            </w:r>
          </w:p>
        </w:tc>
        <w:tc>
          <w:tcPr>
            <w:tcW w:w="10530" w:type="dxa"/>
            <w:gridSpan w:val="2"/>
            <w:vAlign w:val="center"/>
          </w:tcPr>
          <w:p w14:paraId="66F504F8" w14:textId="77777777" w:rsidR="00BA1289" w:rsidRPr="00BA1289" w:rsidRDefault="00BA1289" w:rsidP="00BA1289">
            <w:pPr>
              <w:rPr>
                <w:rFonts w:asciiTheme="minorBidi" w:hAnsiTheme="minorBidi"/>
              </w:rPr>
            </w:pPr>
          </w:p>
        </w:tc>
      </w:tr>
      <w:tr w:rsidR="00BA1289" w:rsidRPr="00BA1289" w14:paraId="05918ED0" w14:textId="77777777" w:rsidTr="00744407">
        <w:trPr>
          <w:trHeight w:val="720"/>
        </w:trPr>
        <w:tc>
          <w:tcPr>
            <w:tcW w:w="348" w:type="dxa"/>
            <w:vMerge w:val="restart"/>
            <w:shd w:val="clear" w:color="auto" w:fill="BFBFBF" w:themeFill="background1" w:themeFillShade="BF"/>
            <w:vAlign w:val="center"/>
          </w:tcPr>
          <w:p w14:paraId="23634C7C" w14:textId="77777777" w:rsidR="00BA1289" w:rsidRPr="00BA1289" w:rsidRDefault="00BA1289" w:rsidP="00BA1289">
            <w:pPr>
              <w:rPr>
                <w:rFonts w:asciiTheme="minorBidi" w:hAnsiTheme="minorBidi"/>
              </w:rPr>
            </w:pPr>
            <w:r w:rsidRPr="00BA1289">
              <w:rPr>
                <w:rFonts w:asciiTheme="minorBidi" w:hAnsiTheme="minorBidi"/>
              </w:rPr>
              <w:t>3</w:t>
            </w:r>
          </w:p>
        </w:tc>
        <w:tc>
          <w:tcPr>
            <w:tcW w:w="2527" w:type="dxa"/>
            <w:vMerge w:val="restart"/>
            <w:shd w:val="clear" w:color="auto" w:fill="BFBFBF" w:themeFill="background1" w:themeFillShade="BF"/>
            <w:vAlign w:val="center"/>
          </w:tcPr>
          <w:p w14:paraId="3379EF17" w14:textId="77777777" w:rsidR="00BA1289" w:rsidRPr="00BA1289" w:rsidRDefault="00BA1289" w:rsidP="00BA1289">
            <w:pPr>
              <w:rPr>
                <w:rFonts w:asciiTheme="minorBidi" w:hAnsiTheme="minorBidi"/>
                <w:b/>
                <w:bCs/>
              </w:rPr>
            </w:pPr>
            <w:r w:rsidRPr="00BA1289">
              <w:rPr>
                <w:rFonts w:asciiTheme="minorBidi" w:hAnsiTheme="minorBidi"/>
                <w:b/>
                <w:bCs/>
              </w:rPr>
              <w:t>Point of Contact</w:t>
            </w:r>
          </w:p>
        </w:tc>
        <w:tc>
          <w:tcPr>
            <w:tcW w:w="4410" w:type="dxa"/>
            <w:vAlign w:val="center"/>
          </w:tcPr>
          <w:p w14:paraId="67D6081D" w14:textId="743759E6" w:rsidR="00BA1289" w:rsidRPr="00BA1289" w:rsidRDefault="00BA1289" w:rsidP="00BA1289">
            <w:pPr>
              <w:rPr>
                <w:rFonts w:asciiTheme="minorBidi" w:hAnsiTheme="minorBidi"/>
                <w:b/>
                <w:bCs/>
              </w:rPr>
            </w:pPr>
            <w:r w:rsidRPr="00BA1289">
              <w:rPr>
                <w:rFonts w:asciiTheme="minorBidi" w:hAnsiTheme="minorBidi"/>
                <w:b/>
                <w:bCs/>
              </w:rPr>
              <w:t>Name</w:t>
            </w:r>
          </w:p>
        </w:tc>
        <w:tc>
          <w:tcPr>
            <w:tcW w:w="6120" w:type="dxa"/>
            <w:vAlign w:val="center"/>
          </w:tcPr>
          <w:p w14:paraId="19023AAC" w14:textId="576DABB4" w:rsidR="00BA1289" w:rsidRPr="00BA1289" w:rsidRDefault="00BA1289" w:rsidP="00BA1289">
            <w:pPr>
              <w:rPr>
                <w:rFonts w:asciiTheme="minorBidi" w:hAnsiTheme="minorBidi"/>
              </w:rPr>
            </w:pPr>
          </w:p>
        </w:tc>
      </w:tr>
      <w:tr w:rsidR="00BA1289" w:rsidRPr="00BA1289" w14:paraId="3E451E31" w14:textId="77777777" w:rsidTr="00744407">
        <w:trPr>
          <w:trHeight w:val="720"/>
        </w:trPr>
        <w:tc>
          <w:tcPr>
            <w:tcW w:w="348" w:type="dxa"/>
            <w:vMerge/>
            <w:shd w:val="clear" w:color="auto" w:fill="BFBFBF" w:themeFill="background1" w:themeFillShade="BF"/>
            <w:vAlign w:val="center"/>
          </w:tcPr>
          <w:p w14:paraId="3C206920" w14:textId="77777777" w:rsidR="00BA1289" w:rsidRPr="00BA1289" w:rsidRDefault="00BA1289" w:rsidP="00BA1289">
            <w:pPr>
              <w:rPr>
                <w:rFonts w:asciiTheme="minorBidi" w:hAnsiTheme="minorBidi"/>
              </w:rPr>
            </w:pPr>
          </w:p>
        </w:tc>
        <w:tc>
          <w:tcPr>
            <w:tcW w:w="2527" w:type="dxa"/>
            <w:vMerge/>
            <w:shd w:val="clear" w:color="auto" w:fill="BFBFBF" w:themeFill="background1" w:themeFillShade="BF"/>
            <w:vAlign w:val="center"/>
          </w:tcPr>
          <w:p w14:paraId="426DC6DE" w14:textId="77777777" w:rsidR="00BA1289" w:rsidRPr="00BA1289" w:rsidRDefault="00BA1289" w:rsidP="00BA1289">
            <w:pPr>
              <w:rPr>
                <w:rFonts w:asciiTheme="minorBidi" w:hAnsiTheme="minorBidi"/>
                <w:b/>
                <w:bCs/>
              </w:rPr>
            </w:pPr>
          </w:p>
        </w:tc>
        <w:tc>
          <w:tcPr>
            <w:tcW w:w="4410" w:type="dxa"/>
            <w:vAlign w:val="center"/>
          </w:tcPr>
          <w:p w14:paraId="08730F1D" w14:textId="77777777" w:rsidR="00BA1289" w:rsidRPr="00BA1289" w:rsidRDefault="00BA1289" w:rsidP="00BA1289">
            <w:pPr>
              <w:rPr>
                <w:rFonts w:asciiTheme="minorBidi" w:hAnsiTheme="minorBidi"/>
                <w:b/>
                <w:bCs/>
              </w:rPr>
            </w:pPr>
            <w:r w:rsidRPr="00BA1289">
              <w:rPr>
                <w:rFonts w:asciiTheme="minorBidi" w:hAnsiTheme="minorBidi"/>
                <w:b/>
                <w:bCs/>
              </w:rPr>
              <w:t>Title</w:t>
            </w:r>
          </w:p>
        </w:tc>
        <w:tc>
          <w:tcPr>
            <w:tcW w:w="6120" w:type="dxa"/>
            <w:vAlign w:val="center"/>
          </w:tcPr>
          <w:p w14:paraId="4117848E" w14:textId="77777777" w:rsidR="00BA1289" w:rsidRPr="00BA1289" w:rsidRDefault="00BA1289" w:rsidP="00BA1289">
            <w:pPr>
              <w:rPr>
                <w:rFonts w:asciiTheme="minorBidi" w:hAnsiTheme="minorBidi"/>
              </w:rPr>
            </w:pPr>
          </w:p>
        </w:tc>
      </w:tr>
      <w:tr w:rsidR="00BA1289" w:rsidRPr="00BA1289" w14:paraId="6F6C3EBF" w14:textId="77777777" w:rsidTr="00744407">
        <w:trPr>
          <w:trHeight w:val="720"/>
        </w:trPr>
        <w:tc>
          <w:tcPr>
            <w:tcW w:w="348" w:type="dxa"/>
            <w:vMerge/>
            <w:shd w:val="clear" w:color="auto" w:fill="BFBFBF" w:themeFill="background1" w:themeFillShade="BF"/>
            <w:vAlign w:val="center"/>
          </w:tcPr>
          <w:p w14:paraId="7CA41923" w14:textId="77777777" w:rsidR="00BA1289" w:rsidRPr="00BA1289" w:rsidRDefault="00BA1289" w:rsidP="00BA1289">
            <w:pPr>
              <w:rPr>
                <w:rFonts w:asciiTheme="minorBidi" w:hAnsiTheme="minorBidi"/>
              </w:rPr>
            </w:pPr>
          </w:p>
        </w:tc>
        <w:tc>
          <w:tcPr>
            <w:tcW w:w="2527" w:type="dxa"/>
            <w:vMerge/>
            <w:shd w:val="clear" w:color="auto" w:fill="BFBFBF" w:themeFill="background1" w:themeFillShade="BF"/>
            <w:vAlign w:val="center"/>
          </w:tcPr>
          <w:p w14:paraId="3E653DAA" w14:textId="77777777" w:rsidR="00BA1289" w:rsidRPr="00BA1289" w:rsidRDefault="00BA1289" w:rsidP="00BA1289">
            <w:pPr>
              <w:rPr>
                <w:rFonts w:asciiTheme="minorBidi" w:hAnsiTheme="minorBidi"/>
                <w:b/>
                <w:bCs/>
              </w:rPr>
            </w:pPr>
          </w:p>
        </w:tc>
        <w:tc>
          <w:tcPr>
            <w:tcW w:w="4410" w:type="dxa"/>
            <w:vAlign w:val="center"/>
          </w:tcPr>
          <w:p w14:paraId="4CFB769A" w14:textId="77777777" w:rsidR="00BA1289" w:rsidRPr="00BA1289" w:rsidRDefault="00BA1289" w:rsidP="00BA1289">
            <w:pPr>
              <w:rPr>
                <w:rFonts w:asciiTheme="minorBidi" w:hAnsiTheme="minorBidi"/>
                <w:b/>
                <w:bCs/>
              </w:rPr>
            </w:pPr>
            <w:r w:rsidRPr="00BA1289">
              <w:rPr>
                <w:rFonts w:asciiTheme="minorBidi" w:hAnsiTheme="minorBidi"/>
                <w:b/>
                <w:bCs/>
              </w:rPr>
              <w:t>Phone Number</w:t>
            </w:r>
          </w:p>
        </w:tc>
        <w:tc>
          <w:tcPr>
            <w:tcW w:w="6120" w:type="dxa"/>
            <w:vAlign w:val="center"/>
          </w:tcPr>
          <w:p w14:paraId="6601D599" w14:textId="77777777" w:rsidR="00BA1289" w:rsidRPr="00BA1289" w:rsidRDefault="00BA1289" w:rsidP="00BA1289">
            <w:pPr>
              <w:rPr>
                <w:rFonts w:asciiTheme="minorBidi" w:hAnsiTheme="minorBidi"/>
              </w:rPr>
            </w:pPr>
          </w:p>
        </w:tc>
      </w:tr>
      <w:tr w:rsidR="00BA1289" w:rsidRPr="00BA1289" w14:paraId="1E9E931C" w14:textId="77777777" w:rsidTr="00744407">
        <w:trPr>
          <w:trHeight w:val="720"/>
        </w:trPr>
        <w:tc>
          <w:tcPr>
            <w:tcW w:w="348" w:type="dxa"/>
            <w:vMerge/>
            <w:shd w:val="clear" w:color="auto" w:fill="BFBFBF" w:themeFill="background1" w:themeFillShade="BF"/>
            <w:vAlign w:val="center"/>
          </w:tcPr>
          <w:p w14:paraId="26B0225E" w14:textId="77777777" w:rsidR="00BA1289" w:rsidRPr="00BA1289" w:rsidRDefault="00BA1289" w:rsidP="00BA1289">
            <w:pPr>
              <w:rPr>
                <w:rFonts w:asciiTheme="minorBidi" w:hAnsiTheme="minorBidi"/>
              </w:rPr>
            </w:pPr>
          </w:p>
        </w:tc>
        <w:tc>
          <w:tcPr>
            <w:tcW w:w="2527" w:type="dxa"/>
            <w:vMerge/>
            <w:shd w:val="clear" w:color="auto" w:fill="BFBFBF" w:themeFill="background1" w:themeFillShade="BF"/>
            <w:vAlign w:val="center"/>
          </w:tcPr>
          <w:p w14:paraId="4E234916" w14:textId="77777777" w:rsidR="00BA1289" w:rsidRPr="00BA1289" w:rsidRDefault="00BA1289" w:rsidP="00BA1289">
            <w:pPr>
              <w:rPr>
                <w:rFonts w:asciiTheme="minorBidi" w:hAnsiTheme="minorBidi"/>
                <w:b/>
                <w:bCs/>
              </w:rPr>
            </w:pPr>
          </w:p>
        </w:tc>
        <w:tc>
          <w:tcPr>
            <w:tcW w:w="4410" w:type="dxa"/>
            <w:vAlign w:val="center"/>
          </w:tcPr>
          <w:p w14:paraId="3AB7C222" w14:textId="311DF35E" w:rsidR="00BA1289" w:rsidRPr="00BA1289" w:rsidRDefault="00BA1289" w:rsidP="00BA1289">
            <w:pPr>
              <w:rPr>
                <w:rFonts w:asciiTheme="minorBidi" w:hAnsiTheme="minorBidi"/>
                <w:b/>
                <w:bCs/>
              </w:rPr>
            </w:pPr>
            <w:r w:rsidRPr="00BA1289">
              <w:rPr>
                <w:rFonts w:asciiTheme="minorBidi" w:hAnsiTheme="minorBidi"/>
                <w:b/>
                <w:bCs/>
              </w:rPr>
              <w:t>E-mail</w:t>
            </w:r>
          </w:p>
        </w:tc>
        <w:tc>
          <w:tcPr>
            <w:tcW w:w="6120" w:type="dxa"/>
            <w:vAlign w:val="center"/>
          </w:tcPr>
          <w:p w14:paraId="369F76D5" w14:textId="77777777" w:rsidR="00BA1289" w:rsidRPr="00BA1289" w:rsidRDefault="00BA1289" w:rsidP="00BA1289">
            <w:pPr>
              <w:rPr>
                <w:rFonts w:asciiTheme="minorBidi" w:hAnsiTheme="minorBidi"/>
              </w:rPr>
            </w:pPr>
          </w:p>
        </w:tc>
      </w:tr>
      <w:tr w:rsidR="00FB0DBB" w:rsidRPr="00BA1289" w14:paraId="1043FEF8" w14:textId="77777777" w:rsidTr="00DD5722">
        <w:trPr>
          <w:trHeight w:val="720"/>
        </w:trPr>
        <w:tc>
          <w:tcPr>
            <w:tcW w:w="348" w:type="dxa"/>
            <w:shd w:val="clear" w:color="auto" w:fill="BFBFBF" w:themeFill="background1" w:themeFillShade="BF"/>
            <w:vAlign w:val="center"/>
          </w:tcPr>
          <w:p w14:paraId="447E68D2" w14:textId="77777777" w:rsidR="00FB0DBB" w:rsidRPr="00BA1289" w:rsidRDefault="00FB0DBB" w:rsidP="00BA1289">
            <w:pPr>
              <w:rPr>
                <w:rFonts w:asciiTheme="minorBidi" w:hAnsiTheme="minorBidi"/>
              </w:rPr>
            </w:pPr>
            <w:r w:rsidRPr="00BA1289">
              <w:rPr>
                <w:rFonts w:asciiTheme="minorBidi" w:hAnsiTheme="minorBidi"/>
              </w:rPr>
              <w:t>4</w:t>
            </w:r>
          </w:p>
        </w:tc>
        <w:tc>
          <w:tcPr>
            <w:tcW w:w="2527" w:type="dxa"/>
            <w:shd w:val="clear" w:color="auto" w:fill="BFBFBF" w:themeFill="background1" w:themeFillShade="BF"/>
            <w:vAlign w:val="center"/>
          </w:tcPr>
          <w:p w14:paraId="40881D5A" w14:textId="77777777" w:rsidR="00FB0DBB" w:rsidRPr="00BA1289" w:rsidRDefault="00FB0DBB" w:rsidP="00BA1289">
            <w:pPr>
              <w:rPr>
                <w:rFonts w:asciiTheme="minorBidi" w:hAnsiTheme="minorBidi"/>
                <w:b/>
                <w:bCs/>
              </w:rPr>
            </w:pPr>
            <w:r w:rsidRPr="00BA1289">
              <w:rPr>
                <w:rFonts w:asciiTheme="minorBidi" w:hAnsiTheme="minorBidi"/>
                <w:b/>
                <w:bCs/>
              </w:rPr>
              <w:t>Brief Description of Relevant Experience</w:t>
            </w:r>
          </w:p>
        </w:tc>
        <w:tc>
          <w:tcPr>
            <w:tcW w:w="10530" w:type="dxa"/>
            <w:gridSpan w:val="2"/>
            <w:vAlign w:val="center"/>
          </w:tcPr>
          <w:p w14:paraId="256E3716" w14:textId="77777777" w:rsidR="00FB0DBB" w:rsidRPr="00BA1289" w:rsidRDefault="00FB0DBB" w:rsidP="00BA1289">
            <w:pPr>
              <w:rPr>
                <w:rFonts w:asciiTheme="minorBidi" w:hAnsiTheme="minorBidi"/>
              </w:rPr>
            </w:pPr>
          </w:p>
        </w:tc>
      </w:tr>
      <w:tr w:rsidR="00BA1289" w:rsidRPr="00BA1289" w14:paraId="05C2A47D" w14:textId="77777777" w:rsidTr="00744407">
        <w:trPr>
          <w:trHeight w:val="720"/>
        </w:trPr>
        <w:tc>
          <w:tcPr>
            <w:tcW w:w="348" w:type="dxa"/>
            <w:shd w:val="clear" w:color="auto" w:fill="BFBFBF" w:themeFill="background1" w:themeFillShade="BF"/>
            <w:vAlign w:val="center"/>
          </w:tcPr>
          <w:p w14:paraId="1B991782" w14:textId="77777777" w:rsidR="00BA1289" w:rsidRPr="00BA1289" w:rsidRDefault="00BA1289" w:rsidP="00BA1289">
            <w:pPr>
              <w:rPr>
                <w:rFonts w:asciiTheme="minorBidi" w:hAnsiTheme="minorBidi"/>
              </w:rPr>
            </w:pPr>
            <w:r w:rsidRPr="00BA1289">
              <w:rPr>
                <w:rFonts w:asciiTheme="minorBidi" w:hAnsiTheme="minorBidi"/>
              </w:rPr>
              <w:t>5</w:t>
            </w:r>
          </w:p>
        </w:tc>
        <w:tc>
          <w:tcPr>
            <w:tcW w:w="2527" w:type="dxa"/>
            <w:vMerge w:val="restart"/>
            <w:shd w:val="clear" w:color="auto" w:fill="BFBFBF" w:themeFill="background1" w:themeFillShade="BF"/>
            <w:vAlign w:val="center"/>
          </w:tcPr>
          <w:p w14:paraId="5B279E88" w14:textId="77777777" w:rsidR="00BA1289" w:rsidRPr="00BA1289" w:rsidRDefault="00BA1289" w:rsidP="00BA1289">
            <w:pPr>
              <w:rPr>
                <w:rFonts w:asciiTheme="minorBidi" w:hAnsiTheme="minorBidi"/>
                <w:b/>
                <w:bCs/>
              </w:rPr>
            </w:pPr>
            <w:r w:rsidRPr="00BA1289">
              <w:rPr>
                <w:rFonts w:asciiTheme="minorBidi" w:hAnsiTheme="minorBidi"/>
                <w:b/>
                <w:bCs/>
              </w:rPr>
              <w:t>Consortium Arrangement</w:t>
            </w:r>
          </w:p>
        </w:tc>
        <w:tc>
          <w:tcPr>
            <w:tcW w:w="4410" w:type="dxa"/>
            <w:vAlign w:val="center"/>
          </w:tcPr>
          <w:p w14:paraId="19F9AC1D" w14:textId="1C6E79E4" w:rsidR="00BA1289" w:rsidRPr="00BA1289" w:rsidRDefault="00BA1289" w:rsidP="00BA1289">
            <w:pPr>
              <w:rPr>
                <w:rFonts w:asciiTheme="minorBidi" w:hAnsiTheme="minorBidi"/>
                <w:b/>
                <w:bCs/>
              </w:rPr>
            </w:pPr>
            <w:r w:rsidRPr="00BA1289">
              <w:rPr>
                <w:rFonts w:asciiTheme="minorBidi" w:hAnsiTheme="minorBidi"/>
                <w:b/>
                <w:bCs/>
              </w:rPr>
              <w:t xml:space="preserve">Do you expect to bid for this Project as: (i) a sole </w:t>
            </w:r>
            <w:r w:rsidR="000A1F53">
              <w:rPr>
                <w:rFonts w:asciiTheme="minorBidi" w:hAnsiTheme="minorBidi"/>
                <w:b/>
                <w:bCs/>
              </w:rPr>
              <w:t>a</w:t>
            </w:r>
            <w:r w:rsidR="000A1F53" w:rsidRPr="00BA1289">
              <w:rPr>
                <w:rFonts w:asciiTheme="minorBidi" w:hAnsiTheme="minorBidi"/>
                <w:b/>
                <w:bCs/>
              </w:rPr>
              <w:t>pplicant</w:t>
            </w:r>
            <w:r w:rsidRPr="00BA1289">
              <w:rPr>
                <w:rFonts w:asciiTheme="minorBidi" w:hAnsiTheme="minorBidi"/>
                <w:b/>
                <w:bCs/>
              </w:rPr>
              <w:t>; or (ii) as part of a consortium</w:t>
            </w:r>
          </w:p>
        </w:tc>
        <w:tc>
          <w:tcPr>
            <w:tcW w:w="6120" w:type="dxa"/>
            <w:vAlign w:val="center"/>
          </w:tcPr>
          <w:p w14:paraId="1A4C8CCF" w14:textId="77777777" w:rsidR="00BA1289" w:rsidRPr="00BA1289" w:rsidRDefault="00BA1289" w:rsidP="00BA1289">
            <w:pPr>
              <w:rPr>
                <w:rFonts w:asciiTheme="minorBidi" w:hAnsiTheme="minorBidi"/>
              </w:rPr>
            </w:pPr>
          </w:p>
        </w:tc>
      </w:tr>
      <w:tr w:rsidR="00BA1289" w:rsidRPr="00BA1289" w14:paraId="3E8DCA6D" w14:textId="77777777" w:rsidTr="00744407">
        <w:trPr>
          <w:trHeight w:val="720"/>
        </w:trPr>
        <w:tc>
          <w:tcPr>
            <w:tcW w:w="348" w:type="dxa"/>
            <w:shd w:val="clear" w:color="auto" w:fill="BFBFBF" w:themeFill="background1" w:themeFillShade="BF"/>
            <w:vAlign w:val="center"/>
          </w:tcPr>
          <w:p w14:paraId="172D073C" w14:textId="77777777" w:rsidR="00BA1289" w:rsidRPr="00BA1289" w:rsidRDefault="00BA1289" w:rsidP="00BA1289">
            <w:pPr>
              <w:rPr>
                <w:rFonts w:asciiTheme="minorBidi" w:hAnsiTheme="minorBidi"/>
              </w:rPr>
            </w:pPr>
            <w:r w:rsidRPr="00BA1289">
              <w:rPr>
                <w:rFonts w:asciiTheme="minorBidi" w:hAnsiTheme="minorBidi"/>
              </w:rPr>
              <w:t>6</w:t>
            </w:r>
          </w:p>
        </w:tc>
        <w:tc>
          <w:tcPr>
            <w:tcW w:w="2527" w:type="dxa"/>
            <w:vMerge/>
            <w:shd w:val="clear" w:color="auto" w:fill="BFBFBF" w:themeFill="background1" w:themeFillShade="BF"/>
            <w:vAlign w:val="center"/>
          </w:tcPr>
          <w:p w14:paraId="357B48A3" w14:textId="77777777" w:rsidR="00BA1289" w:rsidRPr="00BA1289" w:rsidRDefault="00BA1289" w:rsidP="00BA1289">
            <w:pPr>
              <w:rPr>
                <w:rFonts w:asciiTheme="minorBidi" w:hAnsiTheme="minorBidi"/>
              </w:rPr>
            </w:pPr>
          </w:p>
        </w:tc>
        <w:tc>
          <w:tcPr>
            <w:tcW w:w="4410" w:type="dxa"/>
            <w:vAlign w:val="center"/>
          </w:tcPr>
          <w:p w14:paraId="559E65C3" w14:textId="049D11A1" w:rsidR="00BA1289" w:rsidRPr="00BA1289" w:rsidRDefault="00BA1289" w:rsidP="00BA1289">
            <w:pPr>
              <w:rPr>
                <w:rFonts w:asciiTheme="minorBidi" w:hAnsiTheme="minorBidi"/>
                <w:b/>
                <w:bCs/>
              </w:rPr>
            </w:pPr>
            <w:r w:rsidRPr="00BA1289">
              <w:rPr>
                <w:rFonts w:asciiTheme="minorBidi" w:hAnsiTheme="minorBidi"/>
                <w:b/>
                <w:bCs/>
              </w:rPr>
              <w:t>If part of a consortium, please provide consortium information (if known)</w:t>
            </w:r>
          </w:p>
        </w:tc>
        <w:tc>
          <w:tcPr>
            <w:tcW w:w="6120" w:type="dxa"/>
            <w:vAlign w:val="center"/>
          </w:tcPr>
          <w:p w14:paraId="38B2CDCC" w14:textId="77777777" w:rsidR="00BA1289" w:rsidRPr="00BA1289" w:rsidRDefault="00BA1289" w:rsidP="00BA1289">
            <w:pPr>
              <w:rPr>
                <w:rFonts w:asciiTheme="minorBidi" w:hAnsiTheme="minorBidi"/>
              </w:rPr>
            </w:pPr>
          </w:p>
        </w:tc>
      </w:tr>
    </w:tbl>
    <w:p w14:paraId="7EE7AD53" w14:textId="31E9874F" w:rsidR="00B16A83" w:rsidRDefault="00B16A83" w:rsidP="00DF0598"/>
    <w:sectPr w:rsidR="00B16A83" w:rsidSect="00BA1289">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6C1FE" w14:textId="77777777" w:rsidR="00647593" w:rsidRDefault="00647593" w:rsidP="00BA1289">
      <w:pPr>
        <w:spacing w:after="0" w:line="240" w:lineRule="auto"/>
      </w:pPr>
      <w:r>
        <w:separator/>
      </w:r>
    </w:p>
  </w:endnote>
  <w:endnote w:type="continuationSeparator" w:id="0">
    <w:p w14:paraId="417A475F" w14:textId="77777777" w:rsidR="00647593" w:rsidRDefault="00647593" w:rsidP="00BA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Black">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BCAA2" w14:textId="77777777" w:rsidR="004A1F68" w:rsidRDefault="004A1F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EE48" w14:textId="77777777" w:rsidR="004A1F68" w:rsidRDefault="004A1F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2110B" w14:textId="77777777" w:rsidR="004A1F68" w:rsidRDefault="004A1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98FC6" w14:textId="77777777" w:rsidR="00647593" w:rsidRDefault="00647593" w:rsidP="00BA1289">
      <w:pPr>
        <w:spacing w:after="0" w:line="240" w:lineRule="auto"/>
      </w:pPr>
      <w:r>
        <w:separator/>
      </w:r>
    </w:p>
  </w:footnote>
  <w:footnote w:type="continuationSeparator" w:id="0">
    <w:p w14:paraId="71A79940" w14:textId="77777777" w:rsidR="00647593" w:rsidRDefault="00647593" w:rsidP="00BA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32C1" w14:textId="77777777" w:rsidR="004A1F68" w:rsidRDefault="004A1F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B3B1F" w14:textId="0F0A57C1" w:rsidR="00744407" w:rsidRPr="00B16A83" w:rsidRDefault="00744407" w:rsidP="00DF0598">
    <w:pPr>
      <w:jc w:val="right"/>
      <w:rPr>
        <w:rFonts w:asciiTheme="minorBidi" w:hAnsiTheme="minorBidi"/>
      </w:rPr>
    </w:pPr>
    <w:r>
      <w:rPr>
        <w:rFonts w:asciiTheme="minorBidi" w:hAnsiTheme="minorBidi"/>
        <w:lang w:val="en-US"/>
      </w:rPr>
      <w:drawing>
        <wp:anchor distT="0" distB="0" distL="114300" distR="114300" simplePos="0" relativeHeight="251660288" behindDoc="0" locked="0" layoutInCell="1" allowOverlap="1" wp14:anchorId="6D8A58D4" wp14:editId="33D1621D">
          <wp:simplePos x="0" y="0"/>
          <wp:positionH relativeFrom="margin">
            <wp:align>left</wp:align>
          </wp:positionH>
          <wp:positionV relativeFrom="paragraph">
            <wp:posOffset>-10795</wp:posOffset>
          </wp:positionV>
          <wp:extent cx="1943100" cy="409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897" t="31945" r="6283" b="31930"/>
                  <a:stretch/>
                </pic:blipFill>
                <pic:spPr bwMode="auto">
                  <a:xfrm>
                    <a:off x="0" y="0"/>
                    <a:ext cx="1943100" cy="409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47BC1" w:rsidRPr="00947BC1">
      <w:rPr>
        <w:rFonts w:asciiTheme="minorBidi" w:hAnsiTheme="minorBidi"/>
        <w:lang w:val="en-US"/>
      </w:rPr>
      <w:drawing>
        <wp:inline distT="0" distB="0" distL="0" distR="0" wp14:anchorId="1AD54D79" wp14:editId="10658856">
          <wp:extent cx="716280" cy="458382"/>
          <wp:effectExtent l="0" t="0" r="7620" b="0"/>
          <wp:docPr id="9" name="Picture 8" descr="UAE - World Robot Olympiad Association">
            <a:extLst xmlns:a="http://schemas.openxmlformats.org/drawingml/2006/main">
              <a:ext uri="{FF2B5EF4-FFF2-40B4-BE49-F238E27FC236}">
                <a16:creationId xmlns:a16="http://schemas.microsoft.com/office/drawing/2014/main" id="{92DA5850-5946-4CEA-AC72-C10DEFCD837A}"/>
              </a:ext>
            </a:extLst>
          </wp:docPr>
          <wp:cNvGraphicFramePr/>
          <a:graphic xmlns:a="http://schemas.openxmlformats.org/drawingml/2006/main">
            <a:graphicData uri="http://schemas.openxmlformats.org/drawingml/2006/picture">
              <pic:pic xmlns:pic="http://schemas.openxmlformats.org/drawingml/2006/picture">
                <pic:nvPicPr>
                  <pic:cNvPr id="9" name="Picture 8" descr="UAE - World Robot Olympiad Association">
                    <a:extLst>
                      <a:ext uri="{FF2B5EF4-FFF2-40B4-BE49-F238E27FC236}">
                        <a16:creationId xmlns:a16="http://schemas.microsoft.com/office/drawing/2014/main" id="{92DA5850-5946-4CEA-AC72-C10DEFCD837A}"/>
                      </a:ext>
                    </a:extLst>
                  </pic:cNvPr>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35392" cy="470613"/>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08906" w14:textId="77777777" w:rsidR="004A1F68" w:rsidRDefault="004A1F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27DF6"/>
    <w:multiLevelType w:val="hybridMultilevel"/>
    <w:tmpl w:val="42E0E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17B3C09"/>
    <w:multiLevelType w:val="hybridMultilevel"/>
    <w:tmpl w:val="F0603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E60B6D"/>
    <w:multiLevelType w:val="hybridMultilevel"/>
    <w:tmpl w:val="2480B32E"/>
    <w:lvl w:ilvl="0" w:tplc="690C5736">
      <w:start w:val="2"/>
      <w:numFmt w:val="decimal"/>
      <w:lvlText w:val="%1."/>
      <w:lvlJc w:val="left"/>
      <w:pPr>
        <w:tabs>
          <w:tab w:val="num" w:pos="720"/>
        </w:tabs>
        <w:ind w:left="720" w:hanging="360"/>
      </w:pPr>
    </w:lvl>
    <w:lvl w:ilvl="1" w:tplc="41F60C4A">
      <w:numFmt w:val="bullet"/>
      <w:lvlText w:val="•"/>
      <w:lvlJc w:val="left"/>
      <w:pPr>
        <w:tabs>
          <w:tab w:val="num" w:pos="1440"/>
        </w:tabs>
        <w:ind w:left="1440" w:hanging="360"/>
      </w:pPr>
      <w:rPr>
        <w:rFonts w:ascii="Arial" w:hAnsi="Arial" w:hint="default"/>
      </w:rPr>
    </w:lvl>
    <w:lvl w:ilvl="2" w:tplc="CF8CEA00" w:tentative="1">
      <w:start w:val="1"/>
      <w:numFmt w:val="decimal"/>
      <w:lvlText w:val="%3."/>
      <w:lvlJc w:val="left"/>
      <w:pPr>
        <w:tabs>
          <w:tab w:val="num" w:pos="2160"/>
        </w:tabs>
        <w:ind w:left="2160" w:hanging="360"/>
      </w:pPr>
    </w:lvl>
    <w:lvl w:ilvl="3" w:tplc="C4D80F28" w:tentative="1">
      <w:start w:val="1"/>
      <w:numFmt w:val="decimal"/>
      <w:lvlText w:val="%4."/>
      <w:lvlJc w:val="left"/>
      <w:pPr>
        <w:tabs>
          <w:tab w:val="num" w:pos="2880"/>
        </w:tabs>
        <w:ind w:left="2880" w:hanging="360"/>
      </w:pPr>
    </w:lvl>
    <w:lvl w:ilvl="4" w:tplc="DED63AD0" w:tentative="1">
      <w:start w:val="1"/>
      <w:numFmt w:val="decimal"/>
      <w:lvlText w:val="%5."/>
      <w:lvlJc w:val="left"/>
      <w:pPr>
        <w:tabs>
          <w:tab w:val="num" w:pos="3600"/>
        </w:tabs>
        <w:ind w:left="3600" w:hanging="360"/>
      </w:pPr>
    </w:lvl>
    <w:lvl w:ilvl="5" w:tplc="A37E8AD0" w:tentative="1">
      <w:start w:val="1"/>
      <w:numFmt w:val="decimal"/>
      <w:lvlText w:val="%6."/>
      <w:lvlJc w:val="left"/>
      <w:pPr>
        <w:tabs>
          <w:tab w:val="num" w:pos="4320"/>
        </w:tabs>
        <w:ind w:left="4320" w:hanging="360"/>
      </w:pPr>
    </w:lvl>
    <w:lvl w:ilvl="6" w:tplc="CE2AA238" w:tentative="1">
      <w:start w:val="1"/>
      <w:numFmt w:val="decimal"/>
      <w:lvlText w:val="%7."/>
      <w:lvlJc w:val="left"/>
      <w:pPr>
        <w:tabs>
          <w:tab w:val="num" w:pos="5040"/>
        </w:tabs>
        <w:ind w:left="5040" w:hanging="360"/>
      </w:pPr>
    </w:lvl>
    <w:lvl w:ilvl="7" w:tplc="B4B05E30" w:tentative="1">
      <w:start w:val="1"/>
      <w:numFmt w:val="decimal"/>
      <w:lvlText w:val="%8."/>
      <w:lvlJc w:val="left"/>
      <w:pPr>
        <w:tabs>
          <w:tab w:val="num" w:pos="5760"/>
        </w:tabs>
        <w:ind w:left="5760" w:hanging="360"/>
      </w:pPr>
    </w:lvl>
    <w:lvl w:ilvl="8" w:tplc="ED766164" w:tentative="1">
      <w:start w:val="1"/>
      <w:numFmt w:val="decimal"/>
      <w:lvlText w:val="%9."/>
      <w:lvlJc w:val="left"/>
      <w:pPr>
        <w:tabs>
          <w:tab w:val="num" w:pos="6480"/>
        </w:tabs>
        <w:ind w:left="6480" w:hanging="360"/>
      </w:pPr>
    </w:lvl>
  </w:abstractNum>
  <w:abstractNum w:abstractNumId="3" w15:restartNumberingAfterBreak="0">
    <w:nsid w:val="4C9A7D0B"/>
    <w:multiLevelType w:val="hybridMultilevel"/>
    <w:tmpl w:val="E5A6BB5C"/>
    <w:lvl w:ilvl="0" w:tplc="26FCE412">
      <w:start w:val="1"/>
      <w:numFmt w:val="decimal"/>
      <w:lvlText w:val="%1."/>
      <w:lvlJc w:val="left"/>
      <w:pPr>
        <w:tabs>
          <w:tab w:val="num" w:pos="720"/>
        </w:tabs>
        <w:ind w:left="720" w:hanging="360"/>
      </w:pPr>
    </w:lvl>
    <w:lvl w:ilvl="1" w:tplc="05EEBE76" w:tentative="1">
      <w:start w:val="1"/>
      <w:numFmt w:val="decimal"/>
      <w:lvlText w:val="%2."/>
      <w:lvlJc w:val="left"/>
      <w:pPr>
        <w:tabs>
          <w:tab w:val="num" w:pos="1440"/>
        </w:tabs>
        <w:ind w:left="1440" w:hanging="360"/>
      </w:pPr>
    </w:lvl>
    <w:lvl w:ilvl="2" w:tplc="4BB26090" w:tentative="1">
      <w:start w:val="1"/>
      <w:numFmt w:val="decimal"/>
      <w:lvlText w:val="%3."/>
      <w:lvlJc w:val="left"/>
      <w:pPr>
        <w:tabs>
          <w:tab w:val="num" w:pos="2160"/>
        </w:tabs>
        <w:ind w:left="2160" w:hanging="360"/>
      </w:pPr>
    </w:lvl>
    <w:lvl w:ilvl="3" w:tplc="134A39FC" w:tentative="1">
      <w:start w:val="1"/>
      <w:numFmt w:val="decimal"/>
      <w:lvlText w:val="%4."/>
      <w:lvlJc w:val="left"/>
      <w:pPr>
        <w:tabs>
          <w:tab w:val="num" w:pos="2880"/>
        </w:tabs>
        <w:ind w:left="2880" w:hanging="360"/>
      </w:pPr>
    </w:lvl>
    <w:lvl w:ilvl="4" w:tplc="0BFE4B06" w:tentative="1">
      <w:start w:val="1"/>
      <w:numFmt w:val="decimal"/>
      <w:lvlText w:val="%5."/>
      <w:lvlJc w:val="left"/>
      <w:pPr>
        <w:tabs>
          <w:tab w:val="num" w:pos="3600"/>
        </w:tabs>
        <w:ind w:left="3600" w:hanging="360"/>
      </w:pPr>
    </w:lvl>
    <w:lvl w:ilvl="5" w:tplc="84FE6C9C" w:tentative="1">
      <w:start w:val="1"/>
      <w:numFmt w:val="decimal"/>
      <w:lvlText w:val="%6."/>
      <w:lvlJc w:val="left"/>
      <w:pPr>
        <w:tabs>
          <w:tab w:val="num" w:pos="4320"/>
        </w:tabs>
        <w:ind w:left="4320" w:hanging="360"/>
      </w:pPr>
    </w:lvl>
    <w:lvl w:ilvl="6" w:tplc="3DB24022" w:tentative="1">
      <w:start w:val="1"/>
      <w:numFmt w:val="decimal"/>
      <w:lvlText w:val="%7."/>
      <w:lvlJc w:val="left"/>
      <w:pPr>
        <w:tabs>
          <w:tab w:val="num" w:pos="5040"/>
        </w:tabs>
        <w:ind w:left="5040" w:hanging="360"/>
      </w:pPr>
    </w:lvl>
    <w:lvl w:ilvl="7" w:tplc="EB7EEDA4" w:tentative="1">
      <w:start w:val="1"/>
      <w:numFmt w:val="decimal"/>
      <w:lvlText w:val="%8."/>
      <w:lvlJc w:val="left"/>
      <w:pPr>
        <w:tabs>
          <w:tab w:val="num" w:pos="5760"/>
        </w:tabs>
        <w:ind w:left="5760" w:hanging="360"/>
      </w:pPr>
    </w:lvl>
    <w:lvl w:ilvl="8" w:tplc="5A943930" w:tentative="1">
      <w:start w:val="1"/>
      <w:numFmt w:val="decimal"/>
      <w:lvlText w:val="%9."/>
      <w:lvlJc w:val="left"/>
      <w:pPr>
        <w:tabs>
          <w:tab w:val="num" w:pos="6480"/>
        </w:tabs>
        <w:ind w:left="6480" w:hanging="360"/>
      </w:pPr>
    </w:lvl>
  </w:abstractNum>
  <w:abstractNum w:abstractNumId="4" w15:restartNumberingAfterBreak="0">
    <w:nsid w:val="51317EBA"/>
    <w:multiLevelType w:val="hybridMultilevel"/>
    <w:tmpl w:val="FCCC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396F97"/>
    <w:multiLevelType w:val="hybridMultilevel"/>
    <w:tmpl w:val="831A1FD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616595"/>
    <w:multiLevelType w:val="hybridMultilevel"/>
    <w:tmpl w:val="69D6B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289"/>
    <w:rsid w:val="000215EA"/>
    <w:rsid w:val="00096622"/>
    <w:rsid w:val="000A1F53"/>
    <w:rsid w:val="001171AF"/>
    <w:rsid w:val="00120BF8"/>
    <w:rsid w:val="00136305"/>
    <w:rsid w:val="001B3175"/>
    <w:rsid w:val="001D441B"/>
    <w:rsid w:val="00213E1E"/>
    <w:rsid w:val="002475D9"/>
    <w:rsid w:val="002722AC"/>
    <w:rsid w:val="002E2DF6"/>
    <w:rsid w:val="002F032F"/>
    <w:rsid w:val="002F74DD"/>
    <w:rsid w:val="003128CC"/>
    <w:rsid w:val="00342289"/>
    <w:rsid w:val="00355552"/>
    <w:rsid w:val="003643D6"/>
    <w:rsid w:val="003C5003"/>
    <w:rsid w:val="003E56A6"/>
    <w:rsid w:val="0042242B"/>
    <w:rsid w:val="00434B62"/>
    <w:rsid w:val="0044119A"/>
    <w:rsid w:val="00461016"/>
    <w:rsid w:val="00472991"/>
    <w:rsid w:val="00472A87"/>
    <w:rsid w:val="004A1F68"/>
    <w:rsid w:val="004A64E4"/>
    <w:rsid w:val="004A7B26"/>
    <w:rsid w:val="004D0BC0"/>
    <w:rsid w:val="00507344"/>
    <w:rsid w:val="00516B04"/>
    <w:rsid w:val="00571FF8"/>
    <w:rsid w:val="0057269E"/>
    <w:rsid w:val="00574C90"/>
    <w:rsid w:val="005E4B6F"/>
    <w:rsid w:val="00636C57"/>
    <w:rsid w:val="00647567"/>
    <w:rsid w:val="00647593"/>
    <w:rsid w:val="00654436"/>
    <w:rsid w:val="006C7B15"/>
    <w:rsid w:val="007251F1"/>
    <w:rsid w:val="007408E5"/>
    <w:rsid w:val="00744407"/>
    <w:rsid w:val="00784C35"/>
    <w:rsid w:val="007A1D62"/>
    <w:rsid w:val="00800B2C"/>
    <w:rsid w:val="00802165"/>
    <w:rsid w:val="008317DB"/>
    <w:rsid w:val="00866FB0"/>
    <w:rsid w:val="008D2E54"/>
    <w:rsid w:val="009100FA"/>
    <w:rsid w:val="009119FA"/>
    <w:rsid w:val="00947BC1"/>
    <w:rsid w:val="009844B9"/>
    <w:rsid w:val="009B4240"/>
    <w:rsid w:val="009B56D4"/>
    <w:rsid w:val="00B0117C"/>
    <w:rsid w:val="00B16A83"/>
    <w:rsid w:val="00B210BC"/>
    <w:rsid w:val="00B210DD"/>
    <w:rsid w:val="00B664A5"/>
    <w:rsid w:val="00B967D3"/>
    <w:rsid w:val="00BA1289"/>
    <w:rsid w:val="00BC12C3"/>
    <w:rsid w:val="00BC74F4"/>
    <w:rsid w:val="00C41186"/>
    <w:rsid w:val="00C527D4"/>
    <w:rsid w:val="00C52FA3"/>
    <w:rsid w:val="00D0065B"/>
    <w:rsid w:val="00DF0598"/>
    <w:rsid w:val="00E547DF"/>
    <w:rsid w:val="00F56480"/>
    <w:rsid w:val="00F634EE"/>
    <w:rsid w:val="00F9512E"/>
    <w:rsid w:val="00FB0DBB"/>
    <w:rsid w:val="00FF38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00E3DA"/>
  <w15:chartTrackingRefBased/>
  <w15:docId w15:val="{69941719-C53F-4718-BBA8-66668BBC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2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289"/>
    <w:rPr>
      <w:noProof/>
      <w:lang w:val="en-GB"/>
    </w:rPr>
  </w:style>
  <w:style w:type="paragraph" w:styleId="Footer">
    <w:name w:val="footer"/>
    <w:basedOn w:val="Normal"/>
    <w:link w:val="FooterChar"/>
    <w:uiPriority w:val="99"/>
    <w:unhideWhenUsed/>
    <w:rsid w:val="00BA12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289"/>
    <w:rPr>
      <w:noProof/>
      <w:lang w:val="en-GB"/>
    </w:rPr>
  </w:style>
  <w:style w:type="table" w:styleId="TableGrid">
    <w:name w:val="Table Grid"/>
    <w:basedOn w:val="TableNormal"/>
    <w:uiPriority w:val="39"/>
    <w:rsid w:val="00BA1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A1289"/>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ListParagraph">
    <w:name w:val="List Paragraph"/>
    <w:basedOn w:val="Normal"/>
    <w:uiPriority w:val="34"/>
    <w:qFormat/>
    <w:rsid w:val="009844B9"/>
    <w:pPr>
      <w:ind w:left="720"/>
      <w:contextualSpacing/>
    </w:pPr>
  </w:style>
  <w:style w:type="character" w:styleId="Hyperlink">
    <w:name w:val="Hyperlink"/>
    <w:basedOn w:val="DefaultParagraphFont"/>
    <w:uiPriority w:val="99"/>
    <w:unhideWhenUsed/>
    <w:rsid w:val="009100FA"/>
    <w:rPr>
      <w:color w:val="0563C1" w:themeColor="hyperlink"/>
      <w:u w:val="single"/>
    </w:rPr>
  </w:style>
  <w:style w:type="character" w:customStyle="1" w:styleId="UnresolvedMention1">
    <w:name w:val="Unresolved Mention1"/>
    <w:basedOn w:val="DefaultParagraphFont"/>
    <w:uiPriority w:val="99"/>
    <w:semiHidden/>
    <w:unhideWhenUsed/>
    <w:rsid w:val="009100FA"/>
    <w:rPr>
      <w:color w:val="605E5C"/>
      <w:shd w:val="clear" w:color="auto" w:fill="E1DFDD"/>
    </w:rPr>
  </w:style>
  <w:style w:type="character" w:styleId="CommentReference">
    <w:name w:val="annotation reference"/>
    <w:basedOn w:val="DefaultParagraphFont"/>
    <w:uiPriority w:val="99"/>
    <w:semiHidden/>
    <w:unhideWhenUsed/>
    <w:rsid w:val="003E56A6"/>
    <w:rPr>
      <w:sz w:val="16"/>
      <w:szCs w:val="16"/>
    </w:rPr>
  </w:style>
  <w:style w:type="paragraph" w:styleId="CommentText">
    <w:name w:val="annotation text"/>
    <w:basedOn w:val="Normal"/>
    <w:link w:val="CommentTextChar"/>
    <w:uiPriority w:val="99"/>
    <w:semiHidden/>
    <w:unhideWhenUsed/>
    <w:rsid w:val="003E56A6"/>
    <w:pPr>
      <w:spacing w:line="240" w:lineRule="auto"/>
    </w:pPr>
    <w:rPr>
      <w:sz w:val="20"/>
      <w:szCs w:val="20"/>
    </w:rPr>
  </w:style>
  <w:style w:type="character" w:customStyle="1" w:styleId="CommentTextChar">
    <w:name w:val="Comment Text Char"/>
    <w:basedOn w:val="DefaultParagraphFont"/>
    <w:link w:val="CommentText"/>
    <w:uiPriority w:val="99"/>
    <w:semiHidden/>
    <w:rsid w:val="003E56A6"/>
    <w:rPr>
      <w:noProof/>
      <w:sz w:val="20"/>
      <w:szCs w:val="20"/>
      <w:lang w:val="en-GB"/>
    </w:rPr>
  </w:style>
  <w:style w:type="paragraph" w:styleId="CommentSubject">
    <w:name w:val="annotation subject"/>
    <w:basedOn w:val="CommentText"/>
    <w:next w:val="CommentText"/>
    <w:link w:val="CommentSubjectChar"/>
    <w:uiPriority w:val="99"/>
    <w:semiHidden/>
    <w:unhideWhenUsed/>
    <w:rsid w:val="003E56A6"/>
    <w:rPr>
      <w:b/>
      <w:bCs/>
    </w:rPr>
  </w:style>
  <w:style w:type="character" w:customStyle="1" w:styleId="CommentSubjectChar">
    <w:name w:val="Comment Subject Char"/>
    <w:basedOn w:val="CommentTextChar"/>
    <w:link w:val="CommentSubject"/>
    <w:uiPriority w:val="99"/>
    <w:semiHidden/>
    <w:rsid w:val="003E56A6"/>
    <w:rPr>
      <w:b/>
      <w:bCs/>
      <w:noProof/>
      <w:sz w:val="20"/>
      <w:szCs w:val="20"/>
      <w:lang w:val="en-GB"/>
    </w:rPr>
  </w:style>
  <w:style w:type="paragraph" w:styleId="BalloonText">
    <w:name w:val="Balloon Text"/>
    <w:basedOn w:val="Normal"/>
    <w:link w:val="BalloonTextChar"/>
    <w:uiPriority w:val="99"/>
    <w:semiHidden/>
    <w:unhideWhenUsed/>
    <w:rsid w:val="003E56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6A6"/>
    <w:rPr>
      <w:rFonts w:ascii="Segoe UI" w:hAnsi="Segoe UI" w:cs="Segoe UI"/>
      <w:noProof/>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2812">
      <w:bodyDiv w:val="1"/>
      <w:marLeft w:val="0"/>
      <w:marRight w:val="0"/>
      <w:marTop w:val="0"/>
      <w:marBottom w:val="0"/>
      <w:divBdr>
        <w:top w:val="none" w:sz="0" w:space="0" w:color="auto"/>
        <w:left w:val="none" w:sz="0" w:space="0" w:color="auto"/>
        <w:bottom w:val="none" w:sz="0" w:space="0" w:color="auto"/>
        <w:right w:val="none" w:sz="0" w:space="0" w:color="auto"/>
      </w:divBdr>
    </w:div>
    <w:div w:id="705375561">
      <w:bodyDiv w:val="1"/>
      <w:marLeft w:val="0"/>
      <w:marRight w:val="0"/>
      <w:marTop w:val="0"/>
      <w:marBottom w:val="0"/>
      <w:divBdr>
        <w:top w:val="none" w:sz="0" w:space="0" w:color="auto"/>
        <w:left w:val="none" w:sz="0" w:space="0" w:color="auto"/>
        <w:bottom w:val="none" w:sz="0" w:space="0" w:color="auto"/>
        <w:right w:val="none" w:sz="0" w:space="0" w:color="auto"/>
      </w:divBdr>
    </w:div>
    <w:div w:id="990132432">
      <w:bodyDiv w:val="1"/>
      <w:marLeft w:val="0"/>
      <w:marRight w:val="0"/>
      <w:marTop w:val="0"/>
      <w:marBottom w:val="0"/>
      <w:divBdr>
        <w:top w:val="none" w:sz="0" w:space="0" w:color="auto"/>
        <w:left w:val="none" w:sz="0" w:space="0" w:color="auto"/>
        <w:bottom w:val="none" w:sz="0" w:space="0" w:color="auto"/>
        <w:right w:val="none" w:sz="0" w:space="0" w:color="auto"/>
      </w:divBdr>
    </w:div>
    <w:div w:id="1359894373">
      <w:bodyDiv w:val="1"/>
      <w:marLeft w:val="0"/>
      <w:marRight w:val="0"/>
      <w:marTop w:val="0"/>
      <w:marBottom w:val="0"/>
      <w:divBdr>
        <w:top w:val="none" w:sz="0" w:space="0" w:color="auto"/>
        <w:left w:val="none" w:sz="0" w:space="0" w:color="auto"/>
        <w:bottom w:val="none" w:sz="0" w:space="0" w:color="auto"/>
        <w:right w:val="none" w:sz="0" w:space="0" w:color="auto"/>
      </w:divBdr>
      <w:divsChild>
        <w:div w:id="1419331354">
          <w:marLeft w:val="360"/>
          <w:marRight w:val="0"/>
          <w:marTop w:val="0"/>
          <w:marBottom w:val="0"/>
          <w:divBdr>
            <w:top w:val="none" w:sz="0" w:space="0" w:color="auto"/>
            <w:left w:val="none" w:sz="0" w:space="0" w:color="auto"/>
            <w:bottom w:val="none" w:sz="0" w:space="0" w:color="auto"/>
            <w:right w:val="none" w:sz="0" w:space="0" w:color="auto"/>
          </w:divBdr>
        </w:div>
        <w:div w:id="199899052">
          <w:marLeft w:val="360"/>
          <w:marRight w:val="0"/>
          <w:marTop w:val="0"/>
          <w:marBottom w:val="0"/>
          <w:divBdr>
            <w:top w:val="none" w:sz="0" w:space="0" w:color="auto"/>
            <w:left w:val="none" w:sz="0" w:space="0" w:color="auto"/>
            <w:bottom w:val="none" w:sz="0" w:space="0" w:color="auto"/>
            <w:right w:val="none" w:sz="0" w:space="0" w:color="auto"/>
          </w:divBdr>
        </w:div>
        <w:div w:id="83301511">
          <w:marLeft w:val="1166"/>
          <w:marRight w:val="0"/>
          <w:marTop w:val="0"/>
          <w:marBottom w:val="0"/>
          <w:divBdr>
            <w:top w:val="none" w:sz="0" w:space="0" w:color="auto"/>
            <w:left w:val="none" w:sz="0" w:space="0" w:color="auto"/>
            <w:bottom w:val="none" w:sz="0" w:space="0" w:color="auto"/>
            <w:right w:val="none" w:sz="0" w:space="0" w:color="auto"/>
          </w:divBdr>
        </w:div>
        <w:div w:id="1224679301">
          <w:marLeft w:val="1166"/>
          <w:marRight w:val="0"/>
          <w:marTop w:val="0"/>
          <w:marBottom w:val="0"/>
          <w:divBdr>
            <w:top w:val="none" w:sz="0" w:space="0" w:color="auto"/>
            <w:left w:val="none" w:sz="0" w:space="0" w:color="auto"/>
            <w:bottom w:val="none" w:sz="0" w:space="0" w:color="auto"/>
            <w:right w:val="none" w:sz="0" w:space="0" w:color="auto"/>
          </w:divBdr>
        </w:div>
        <w:div w:id="524632687">
          <w:marLeft w:val="1166"/>
          <w:marRight w:val="0"/>
          <w:marTop w:val="0"/>
          <w:marBottom w:val="0"/>
          <w:divBdr>
            <w:top w:val="none" w:sz="0" w:space="0" w:color="auto"/>
            <w:left w:val="none" w:sz="0" w:space="0" w:color="auto"/>
            <w:bottom w:val="none" w:sz="0" w:space="0" w:color="auto"/>
            <w:right w:val="none" w:sz="0" w:space="0" w:color="auto"/>
          </w:divBdr>
        </w:div>
        <w:div w:id="1545144306">
          <w:marLeft w:val="1166"/>
          <w:marRight w:val="0"/>
          <w:marTop w:val="0"/>
          <w:marBottom w:val="0"/>
          <w:divBdr>
            <w:top w:val="none" w:sz="0" w:space="0" w:color="auto"/>
            <w:left w:val="none" w:sz="0" w:space="0" w:color="auto"/>
            <w:bottom w:val="none" w:sz="0" w:space="0" w:color="auto"/>
            <w:right w:val="none" w:sz="0" w:space="0" w:color="auto"/>
          </w:divBdr>
        </w:div>
      </w:divsChild>
    </w:div>
    <w:div w:id="1396468970">
      <w:bodyDiv w:val="1"/>
      <w:marLeft w:val="0"/>
      <w:marRight w:val="0"/>
      <w:marTop w:val="0"/>
      <w:marBottom w:val="0"/>
      <w:divBdr>
        <w:top w:val="none" w:sz="0" w:space="0" w:color="auto"/>
        <w:left w:val="none" w:sz="0" w:space="0" w:color="auto"/>
        <w:bottom w:val="none" w:sz="0" w:space="0" w:color="auto"/>
        <w:right w:val="none" w:sz="0" w:space="0" w:color="auto"/>
      </w:divBdr>
    </w:div>
    <w:div w:id="1828938177">
      <w:bodyDiv w:val="1"/>
      <w:marLeft w:val="0"/>
      <w:marRight w:val="0"/>
      <w:marTop w:val="0"/>
      <w:marBottom w:val="0"/>
      <w:divBdr>
        <w:top w:val="none" w:sz="0" w:space="0" w:color="auto"/>
        <w:left w:val="none" w:sz="0" w:space="0" w:color="auto"/>
        <w:bottom w:val="none" w:sz="0" w:space="0" w:color="auto"/>
        <w:right w:val="none" w:sz="0" w:space="0" w:color="auto"/>
      </w:divBdr>
    </w:div>
    <w:div w:id="208498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 D B O 1 ! 2 0 0 1 1 9 1 6 7 4 . 1 < / d o c u m e n t i d >  
     < s e n d e r i d > H I C K E Y C < / s e n d e r i d >  
     < s e n d e r e m a i l > C I A R A . H I C K E Y @ A L L E N O V E R Y . C O M < / s e n d e r e m a i l >  
     < l a s t m o d i f i e d > 2 0 2 1 - 0 4 - 0 6 T 1 5 : 4 3 : 0 0 . 0 0 0 0 0 0 0 + 0 4 : 0 0 < / l a s t m o d i f i e d >  
     < d a t a b a s e > D B O 1 < / d a t a b a s e >  
 < / p r o p e r t i e s > 
</file>

<file path=customXml/itemProps1.xml><?xml version="1.0" encoding="utf-8"?>
<ds:datastoreItem xmlns:ds="http://schemas.openxmlformats.org/officeDocument/2006/customXml" ds:itemID="{975A4E03-AFC9-4F1E-AECD-AD02A07095B5}">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 Khaled M. Helal</dc:creator>
  <cp:keywords/>
  <dc:description/>
  <cp:lastModifiedBy>Marc Katchouni</cp:lastModifiedBy>
  <cp:revision>2</cp:revision>
  <dcterms:created xsi:type="dcterms:W3CDTF">2021-04-18T10:12:00Z</dcterms:created>
  <dcterms:modified xsi:type="dcterms:W3CDTF">2021-04-18T10:12:00Z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0128895</vt:lpwstr>
  </property>
  <property fmtid="{D5CDD505-2E9C-101B-9397-08002B2CF9AE}" pid="3" name="Matter">
    <vt:lpwstr>0000006</vt:lpwstr>
  </property>
  <property fmtid="{D5CDD505-2E9C-101B-9397-08002B2CF9AE}" pid="4" name="cpDocRef">
    <vt:lpwstr>DBO1: 2001191674.1</vt:lpwstr>
  </property>
  <property fmtid="{D5CDD505-2E9C-101B-9397-08002B2CF9AE}" pid="5" name="cpClientMatter">
    <vt:lpwstr>0128895-0000006</vt:lpwstr>
  </property>
  <property fmtid="{D5CDD505-2E9C-101B-9397-08002B2CF9AE}" pid="6" name="cpCombinedRef">
    <vt:lpwstr>0128895-0000006 DBO1: 2001191674.1</vt:lpwstr>
  </property>
  <property fmtid="{D5CDD505-2E9C-101B-9397-08002B2CF9AE}" pid="7" name="MSIP_Label_42e67a54-274b-43d7-8098-b3ba5f50e576_Enabled">
    <vt:lpwstr>True</vt:lpwstr>
  </property>
  <property fmtid="{D5CDD505-2E9C-101B-9397-08002B2CF9AE}" pid="8" name="MSIP_Label_42e67a54-274b-43d7-8098-b3ba5f50e576_SiteId">
    <vt:lpwstr>7f0b44d2-04f8-4672-bf5d-4676796468a3</vt:lpwstr>
  </property>
  <property fmtid="{D5CDD505-2E9C-101B-9397-08002B2CF9AE}" pid="9" name="MSIP_Label_42e67a54-274b-43d7-8098-b3ba5f50e576_Owner">
    <vt:lpwstr>Ciara.Hickey@allenovery.com</vt:lpwstr>
  </property>
  <property fmtid="{D5CDD505-2E9C-101B-9397-08002B2CF9AE}" pid="10" name="MSIP_Label_42e67a54-274b-43d7-8098-b3ba5f50e576_SetDate">
    <vt:lpwstr>2021-04-06T10:21:05.4078873Z</vt:lpwstr>
  </property>
  <property fmtid="{D5CDD505-2E9C-101B-9397-08002B2CF9AE}" pid="11" name="MSIP_Label_42e67a54-274b-43d7-8098-b3ba5f50e576_Name">
    <vt:lpwstr>Restricted</vt:lpwstr>
  </property>
  <property fmtid="{D5CDD505-2E9C-101B-9397-08002B2CF9AE}" pid="12" name="MSIP_Label_42e67a54-274b-43d7-8098-b3ba5f50e576_Application">
    <vt:lpwstr>Microsoft Azure Information Protection</vt:lpwstr>
  </property>
  <property fmtid="{D5CDD505-2E9C-101B-9397-08002B2CF9AE}" pid="13" name="MSIP_Label_42e67a54-274b-43d7-8098-b3ba5f50e576_ActionId">
    <vt:lpwstr>5b91efd6-5da2-4aad-85b1-10fa6ece15e7</vt:lpwstr>
  </property>
  <property fmtid="{D5CDD505-2E9C-101B-9397-08002B2CF9AE}" pid="14" name="MSIP_Label_42e67a54-274b-43d7-8098-b3ba5f50e576_Extended_MSFT_Method">
    <vt:lpwstr>Automatic</vt:lpwstr>
  </property>
  <property fmtid="{D5CDD505-2E9C-101B-9397-08002B2CF9AE}" pid="15" name="Sensitivity">
    <vt:lpwstr>Restricted</vt:lpwstr>
  </property>
</Properties>
</file>